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079" w:rsidRDefault="00DD3079" w:rsidP="00DD3079">
      <w:pPr>
        <w:spacing w:after="0" w:line="240" w:lineRule="auto"/>
        <w:rPr>
          <w:rFonts w:ascii="Arial Black" w:eastAsia="Times New Roman" w:hAnsi="Arial Black" w:cs="Times New Roman"/>
          <w:sz w:val="24"/>
          <w:szCs w:val="24"/>
        </w:rPr>
      </w:pPr>
      <w:r>
        <w:rPr>
          <w:rFonts w:ascii="Times New Roman" w:eastAsia="Times New Roman" w:hAnsi="Times New Roman" w:cs="Times New Roman"/>
          <w:noProof/>
          <w:sz w:val="24"/>
          <w:szCs w:val="24"/>
        </w:rPr>
        <w:drawing>
          <wp:inline distT="0" distB="0" distL="0" distR="0">
            <wp:extent cx="1426210" cy="1426210"/>
            <wp:effectExtent l="19050" t="0" r="2540" b="0"/>
            <wp:docPr id="1" name="Picture 1" descr="http://www.jewishgen.org/jgs-maryland/images/jgsmd-log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ewishgen.org/jgs-maryland/images/jgsmd-logo4.gif"/>
                    <pic:cNvPicPr>
                      <a:picLocks noChangeAspect="1" noChangeArrowheads="1"/>
                    </pic:cNvPicPr>
                  </pic:nvPicPr>
                  <pic:blipFill>
                    <a:blip r:embed="rId7"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r w:rsidRPr="00DD3079">
        <w:rPr>
          <w:rFonts w:ascii="Arial Black" w:eastAsia="Times New Roman" w:hAnsi="Arial Black" w:cs="Times New Roman"/>
          <w:sz w:val="24"/>
          <w:szCs w:val="24"/>
        </w:rPr>
        <w:t>JEWISH GENEALOGY SOCIETY OF MARYLAND</w:t>
      </w:r>
    </w:p>
    <w:p w:rsidR="00DD3079" w:rsidRDefault="00DD3079" w:rsidP="00DD3079">
      <w:pPr>
        <w:spacing w:after="0" w:line="240" w:lineRule="auto"/>
        <w:rPr>
          <w:rFonts w:ascii="Arial Black" w:eastAsia="Times New Roman" w:hAnsi="Arial Black" w:cs="Times New Roman"/>
          <w:sz w:val="24"/>
          <w:szCs w:val="24"/>
        </w:rPr>
      </w:pPr>
    </w:p>
    <w:p w:rsidR="00DD3079" w:rsidRDefault="00FA153B"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Meeting of </w:t>
      </w:r>
      <w:r w:rsidR="0049795A">
        <w:rPr>
          <w:rFonts w:ascii="Arial" w:eastAsia="Times New Roman" w:hAnsi="Arial" w:cs="Arial"/>
          <w:sz w:val="24"/>
          <w:szCs w:val="24"/>
        </w:rPr>
        <w:t>December 22</w:t>
      </w:r>
      <w:r w:rsidR="00DD3079">
        <w:rPr>
          <w:rFonts w:ascii="Arial" w:eastAsia="Times New Roman" w:hAnsi="Arial" w:cs="Arial"/>
          <w:sz w:val="24"/>
          <w:szCs w:val="24"/>
        </w:rPr>
        <w:t>, 2013</w:t>
      </w:r>
    </w:p>
    <w:p w:rsidR="00DD3079" w:rsidRDefault="000B6090"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1:00 –</w:t>
      </w:r>
      <w:r w:rsidR="00EF2431">
        <w:rPr>
          <w:rFonts w:ascii="Arial" w:eastAsia="Times New Roman" w:hAnsi="Arial" w:cs="Arial"/>
          <w:sz w:val="24"/>
          <w:szCs w:val="24"/>
        </w:rPr>
        <w:t xml:space="preserve"> 3:3</w:t>
      </w:r>
      <w:r w:rsidR="00FA153B">
        <w:rPr>
          <w:rFonts w:ascii="Arial" w:eastAsia="Times New Roman" w:hAnsi="Arial" w:cs="Arial"/>
          <w:sz w:val="24"/>
          <w:szCs w:val="24"/>
        </w:rPr>
        <w:t>0 pm</w:t>
      </w:r>
    </w:p>
    <w:p w:rsidR="00DD3079" w:rsidRDefault="00656E6C"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Jewish Community Center – Park Heights</w:t>
      </w:r>
    </w:p>
    <w:p w:rsidR="00DD3079" w:rsidRDefault="00DD3079" w:rsidP="00DD3079">
      <w:pPr>
        <w:spacing w:after="0" w:line="240" w:lineRule="auto"/>
        <w:jc w:val="center"/>
        <w:rPr>
          <w:rFonts w:ascii="Arial" w:eastAsia="Times New Roman" w:hAnsi="Arial" w:cs="Arial"/>
          <w:sz w:val="24"/>
          <w:szCs w:val="24"/>
        </w:rPr>
      </w:pPr>
    </w:p>
    <w:p w:rsidR="00DD3079" w:rsidRDefault="00DD3079" w:rsidP="00DD3079">
      <w:pPr>
        <w:spacing w:after="0" w:line="240" w:lineRule="auto"/>
        <w:jc w:val="center"/>
        <w:rPr>
          <w:rFonts w:ascii="Arial Black" w:eastAsia="Times New Roman" w:hAnsi="Arial Black" w:cs="Arial"/>
          <w:sz w:val="24"/>
          <w:szCs w:val="24"/>
          <w:u w:val="single"/>
        </w:rPr>
      </w:pPr>
      <w:r w:rsidRPr="00DD3079">
        <w:rPr>
          <w:rFonts w:ascii="Arial Black" w:eastAsia="Times New Roman" w:hAnsi="Arial Black" w:cs="Arial"/>
          <w:sz w:val="24"/>
          <w:szCs w:val="24"/>
          <w:u w:val="single"/>
        </w:rPr>
        <w:t>MINUTES</w:t>
      </w:r>
    </w:p>
    <w:p w:rsidR="00DD3079" w:rsidRPr="00954F32" w:rsidRDefault="00DD3079" w:rsidP="00DD3079">
      <w:pPr>
        <w:spacing w:after="0" w:line="240" w:lineRule="auto"/>
        <w:jc w:val="center"/>
        <w:rPr>
          <w:rFonts w:ascii="Arial Black" w:eastAsia="Times New Roman" w:hAnsi="Arial Black" w:cs="Arial"/>
          <w:color w:val="FF0000"/>
          <w:sz w:val="24"/>
          <w:szCs w:val="24"/>
          <w:u w:val="single"/>
        </w:rPr>
      </w:pPr>
    </w:p>
    <w:p w:rsidR="00656E6C" w:rsidRDefault="0049795A" w:rsidP="00DD3079">
      <w:pPr>
        <w:spacing w:after="0" w:line="240" w:lineRule="auto"/>
        <w:jc w:val="both"/>
        <w:rPr>
          <w:rFonts w:ascii="Arial" w:eastAsia="Times New Roman" w:hAnsi="Arial" w:cs="Arial"/>
          <w:sz w:val="24"/>
          <w:szCs w:val="24"/>
        </w:rPr>
      </w:pPr>
      <w:r>
        <w:rPr>
          <w:rFonts w:ascii="Arial" w:eastAsia="Times New Roman" w:hAnsi="Arial" w:cs="Arial"/>
          <w:sz w:val="24"/>
          <w:szCs w:val="24"/>
        </w:rPr>
        <w:t>Dick Goldman, Co-President, opened the meeting.</w:t>
      </w:r>
      <w:r w:rsidR="00B75AC4">
        <w:rPr>
          <w:rFonts w:ascii="Arial" w:eastAsia="Times New Roman" w:hAnsi="Arial" w:cs="Arial"/>
          <w:sz w:val="24"/>
          <w:szCs w:val="24"/>
        </w:rPr>
        <w:t xml:space="preserve"> He announced our first new programs in the new year. </w:t>
      </w:r>
      <w:r w:rsidR="009232BC">
        <w:rPr>
          <w:rFonts w:ascii="Arial" w:eastAsia="Times New Roman" w:hAnsi="Arial" w:cs="Arial"/>
          <w:sz w:val="24"/>
          <w:szCs w:val="24"/>
        </w:rPr>
        <w:t>The January and February meetings, both of which will be at the JCC – Park Heights will cover the following topics:</w:t>
      </w:r>
    </w:p>
    <w:p w:rsidR="00B75AC4" w:rsidRDefault="00B75AC4" w:rsidP="00DD3079">
      <w:pPr>
        <w:spacing w:after="0" w:line="240" w:lineRule="auto"/>
        <w:jc w:val="both"/>
        <w:rPr>
          <w:rFonts w:ascii="Arial" w:eastAsia="Times New Roman" w:hAnsi="Arial" w:cs="Arial"/>
          <w:sz w:val="24"/>
          <w:szCs w:val="24"/>
        </w:rPr>
      </w:pPr>
    </w:p>
    <w:p w:rsidR="009232BC" w:rsidRPr="00093711" w:rsidRDefault="009232BC" w:rsidP="009232BC">
      <w:pPr>
        <w:pStyle w:val="NoSpacing"/>
        <w:rPr>
          <w:rFonts w:ascii="Arial" w:hAnsi="Arial" w:cs="Arial"/>
          <w:sz w:val="24"/>
          <w:szCs w:val="24"/>
        </w:rPr>
      </w:pPr>
      <w:r>
        <w:rPr>
          <w:rFonts w:ascii="Arial" w:hAnsi="Arial" w:cs="Arial"/>
          <w:sz w:val="24"/>
          <w:szCs w:val="24"/>
        </w:rPr>
        <w:t xml:space="preserve">On January 26, Dick Goldman will present his talk on the </w:t>
      </w:r>
      <w:r w:rsidRPr="00717A59">
        <w:rPr>
          <w:rFonts w:ascii="Arial" w:hAnsi="Arial" w:cs="Arial"/>
          <w:b/>
          <w:i/>
          <w:sz w:val="24"/>
          <w:szCs w:val="24"/>
        </w:rPr>
        <w:t>Litvak-Galitzianer Wars</w:t>
      </w:r>
      <w:r>
        <w:rPr>
          <w:rFonts w:ascii="Arial" w:hAnsi="Arial" w:cs="Arial"/>
          <w:sz w:val="24"/>
          <w:szCs w:val="24"/>
        </w:rPr>
        <w:t xml:space="preserve">.  </w:t>
      </w:r>
    </w:p>
    <w:p w:rsidR="009232BC" w:rsidRDefault="009232BC" w:rsidP="009232BC">
      <w:pPr>
        <w:pStyle w:val="Heading3"/>
        <w:jc w:val="both"/>
        <w:rPr>
          <w:rFonts w:ascii="Arial" w:hAnsi="Arial" w:cs="Arial"/>
          <w:b w:val="0"/>
          <w:sz w:val="24"/>
          <w:szCs w:val="24"/>
        </w:rPr>
      </w:pPr>
      <w:r w:rsidRPr="00E07D52">
        <w:rPr>
          <w:rFonts w:ascii="Arial" w:hAnsi="Arial" w:cs="Arial"/>
          <w:b w:val="0"/>
          <w:sz w:val="24"/>
          <w:szCs w:val="24"/>
        </w:rPr>
        <w:t>At our February 2</w:t>
      </w:r>
      <w:r>
        <w:rPr>
          <w:rFonts w:ascii="Arial" w:hAnsi="Arial" w:cs="Arial"/>
          <w:b w:val="0"/>
          <w:sz w:val="24"/>
          <w:szCs w:val="24"/>
        </w:rPr>
        <w:t>3 meeting Suz</w:t>
      </w:r>
      <w:r w:rsidRPr="00E07D52">
        <w:rPr>
          <w:rFonts w:ascii="Arial" w:hAnsi="Arial" w:cs="Arial"/>
          <w:b w:val="0"/>
          <w:sz w:val="24"/>
          <w:szCs w:val="24"/>
        </w:rPr>
        <w:t>an Wynne will be our guest speaker.  Wynne is the author of</w:t>
      </w:r>
      <w:r w:rsidRPr="00E07D52">
        <w:rPr>
          <w:rFonts w:ascii="Arial" w:hAnsi="Arial" w:cs="Arial"/>
          <w:sz w:val="24"/>
          <w:szCs w:val="24"/>
        </w:rPr>
        <w:t xml:space="preserve"> </w:t>
      </w:r>
      <w:hyperlink r:id="rId8" w:history="1">
        <w:r w:rsidRPr="003F6F4C">
          <w:rPr>
            <w:rStyle w:val="Hyperlink"/>
            <w:rFonts w:ascii="Arial" w:hAnsi="Arial" w:cs="Arial"/>
            <w:b w:val="0"/>
            <w:i/>
            <w:color w:val="auto"/>
            <w:sz w:val="24"/>
            <w:szCs w:val="24"/>
            <w:u w:val="none"/>
          </w:rPr>
          <w:t xml:space="preserve">The </w:t>
        </w:r>
        <w:r w:rsidRPr="003F6F4C">
          <w:rPr>
            <w:rStyle w:val="Emphasis"/>
            <w:rFonts w:ascii="Arial" w:hAnsi="Arial" w:cs="Arial"/>
            <w:b w:val="0"/>
            <w:sz w:val="24"/>
            <w:szCs w:val="24"/>
          </w:rPr>
          <w:t>Galitzianers</w:t>
        </w:r>
        <w:r w:rsidRPr="003F6F4C">
          <w:rPr>
            <w:rStyle w:val="Hyperlink"/>
            <w:rFonts w:ascii="Arial" w:hAnsi="Arial" w:cs="Arial"/>
            <w:b w:val="0"/>
            <w:color w:val="auto"/>
            <w:sz w:val="24"/>
            <w:szCs w:val="24"/>
            <w:u w:val="none"/>
          </w:rPr>
          <w:t xml:space="preserve">: </w:t>
        </w:r>
        <w:r w:rsidRPr="003F6F4C">
          <w:rPr>
            <w:rStyle w:val="Hyperlink"/>
            <w:rFonts w:ascii="Arial" w:hAnsi="Arial" w:cs="Arial"/>
            <w:b w:val="0"/>
            <w:i/>
            <w:color w:val="auto"/>
            <w:sz w:val="24"/>
            <w:szCs w:val="24"/>
            <w:u w:val="none"/>
          </w:rPr>
          <w:t>The Jews of Galicia, 1772-1918.</w:t>
        </w:r>
      </w:hyperlink>
      <w:r w:rsidRPr="003F6F4C">
        <w:rPr>
          <w:rFonts w:ascii="Arial" w:hAnsi="Arial" w:cs="Arial"/>
          <w:b w:val="0"/>
          <w:i/>
          <w:sz w:val="24"/>
          <w:szCs w:val="24"/>
        </w:rPr>
        <w:t xml:space="preserve"> </w:t>
      </w:r>
      <w:r w:rsidRPr="00E07D52">
        <w:rPr>
          <w:rFonts w:ascii="Arial" w:hAnsi="Arial" w:cs="Arial"/>
          <w:i/>
          <w:sz w:val="24"/>
          <w:szCs w:val="24"/>
        </w:rPr>
        <w:t xml:space="preserve"> </w:t>
      </w:r>
      <w:r>
        <w:rPr>
          <w:rFonts w:ascii="Arial" w:hAnsi="Arial" w:cs="Arial"/>
          <w:b w:val="0"/>
          <w:sz w:val="24"/>
          <w:szCs w:val="24"/>
        </w:rPr>
        <w:t xml:space="preserve">She will be presenting a topic that should be of interest to a broad audience.  </w:t>
      </w:r>
    </w:p>
    <w:p w:rsidR="002707B6" w:rsidRDefault="003F6F4C" w:rsidP="00DD307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Dick asked each of the board members present to give brief reports.  </w:t>
      </w:r>
    </w:p>
    <w:p w:rsidR="002707B6" w:rsidRDefault="002707B6" w:rsidP="00DD3079">
      <w:pPr>
        <w:spacing w:after="0" w:line="240" w:lineRule="auto"/>
        <w:jc w:val="both"/>
        <w:rPr>
          <w:rFonts w:ascii="Arial" w:eastAsia="Times New Roman" w:hAnsi="Arial" w:cs="Arial"/>
          <w:sz w:val="24"/>
          <w:szCs w:val="24"/>
        </w:rPr>
      </w:pPr>
    </w:p>
    <w:p w:rsidR="002707B6" w:rsidRDefault="003F6F4C" w:rsidP="00DD3079">
      <w:pPr>
        <w:spacing w:after="0" w:line="240" w:lineRule="auto"/>
        <w:jc w:val="both"/>
        <w:rPr>
          <w:rFonts w:ascii="Arial" w:eastAsia="Times New Roman" w:hAnsi="Arial" w:cs="Arial"/>
          <w:sz w:val="24"/>
          <w:szCs w:val="24"/>
        </w:rPr>
      </w:pPr>
      <w:r>
        <w:rPr>
          <w:rFonts w:ascii="Arial" w:eastAsia="Times New Roman" w:hAnsi="Arial" w:cs="Arial"/>
          <w:sz w:val="24"/>
          <w:szCs w:val="24"/>
        </w:rPr>
        <w:t>Secretary Joe Nathanson, reporting from the last board meeting, noted the need to fill several committee chairs. These include Resources (primarily liaison with the Jewish Museum of Maryland), Public Relations, and Programs (to replace Zev Griner, who had to resign due to the press of other activities</w:t>
      </w:r>
      <w:r w:rsidR="002707B6">
        <w:rPr>
          <w:rFonts w:ascii="Arial" w:eastAsia="Times New Roman" w:hAnsi="Arial" w:cs="Arial"/>
          <w:sz w:val="24"/>
          <w:szCs w:val="24"/>
        </w:rPr>
        <w:t>).</w:t>
      </w:r>
    </w:p>
    <w:p w:rsidR="00220268" w:rsidRDefault="00220268" w:rsidP="00DD3079">
      <w:pPr>
        <w:spacing w:after="0" w:line="240" w:lineRule="auto"/>
        <w:jc w:val="both"/>
        <w:rPr>
          <w:rFonts w:ascii="Arial" w:eastAsia="Times New Roman" w:hAnsi="Arial" w:cs="Arial"/>
          <w:sz w:val="24"/>
          <w:szCs w:val="24"/>
        </w:rPr>
      </w:pPr>
    </w:p>
    <w:p w:rsidR="002707B6" w:rsidRDefault="00220268" w:rsidP="00DD3079">
      <w:pPr>
        <w:spacing w:after="0" w:line="240" w:lineRule="auto"/>
        <w:jc w:val="both"/>
        <w:rPr>
          <w:rFonts w:ascii="Arial" w:eastAsia="Times New Roman" w:hAnsi="Arial" w:cs="Arial"/>
          <w:sz w:val="24"/>
          <w:szCs w:val="24"/>
        </w:rPr>
      </w:pPr>
      <w:r>
        <w:rPr>
          <w:rFonts w:ascii="Arial" w:eastAsia="Times New Roman" w:hAnsi="Arial" w:cs="Arial"/>
          <w:sz w:val="24"/>
          <w:szCs w:val="24"/>
        </w:rPr>
        <w:t>Susan Steeble</w:t>
      </w:r>
      <w:r w:rsidR="002707B6">
        <w:rPr>
          <w:rFonts w:ascii="Arial" w:eastAsia="Times New Roman" w:hAnsi="Arial" w:cs="Arial"/>
          <w:sz w:val="24"/>
          <w:szCs w:val="24"/>
        </w:rPr>
        <w:t>, our Publications committee chair, reported that our on-line quarterly newsletter,</w:t>
      </w:r>
      <w:r>
        <w:rPr>
          <w:rFonts w:ascii="Arial" w:eastAsia="Times New Roman" w:hAnsi="Arial" w:cs="Arial"/>
          <w:sz w:val="24"/>
          <w:szCs w:val="24"/>
        </w:rPr>
        <w:t xml:space="preserve"> </w:t>
      </w:r>
      <w:r w:rsidR="002707B6">
        <w:rPr>
          <w:rFonts w:ascii="Arial" w:eastAsia="Times New Roman" w:hAnsi="Arial" w:cs="Arial"/>
          <w:sz w:val="24"/>
          <w:szCs w:val="24"/>
        </w:rPr>
        <w:t>L’Dor V’Dor, will make its inaugural appearance in early January.  All members are invited to make contributions of articles</w:t>
      </w:r>
      <w:r w:rsidR="00712F30">
        <w:rPr>
          <w:rFonts w:ascii="Arial" w:eastAsia="Times New Roman" w:hAnsi="Arial" w:cs="Arial"/>
          <w:sz w:val="24"/>
          <w:szCs w:val="24"/>
        </w:rPr>
        <w:t xml:space="preserve"> for future issues</w:t>
      </w:r>
      <w:r w:rsidR="002707B6">
        <w:rPr>
          <w:rFonts w:ascii="Arial" w:eastAsia="Times New Roman" w:hAnsi="Arial" w:cs="Arial"/>
          <w:sz w:val="24"/>
          <w:szCs w:val="24"/>
        </w:rPr>
        <w:t>. Susan will also fill in temporarily as our Public Relations chair.  The focus will be to get the word out on JGSMD and to recruit new members.</w:t>
      </w:r>
      <w:r w:rsidR="000B6090">
        <w:rPr>
          <w:rFonts w:ascii="Arial" w:eastAsia="Times New Roman" w:hAnsi="Arial" w:cs="Arial"/>
          <w:sz w:val="24"/>
          <w:szCs w:val="24"/>
        </w:rPr>
        <w:t xml:space="preserve">  Those in attendance were asked to record the synagogues and other organizations to which they could share information about our society.</w:t>
      </w:r>
    </w:p>
    <w:p w:rsidR="002707B6" w:rsidRDefault="002707B6" w:rsidP="00DD3079">
      <w:pPr>
        <w:spacing w:after="0" w:line="240" w:lineRule="auto"/>
        <w:jc w:val="both"/>
        <w:rPr>
          <w:rFonts w:ascii="Arial" w:eastAsia="Times New Roman" w:hAnsi="Arial" w:cs="Arial"/>
          <w:sz w:val="24"/>
          <w:szCs w:val="24"/>
        </w:rPr>
      </w:pPr>
    </w:p>
    <w:p w:rsidR="00220268" w:rsidRDefault="002707B6" w:rsidP="00DD3079">
      <w:pPr>
        <w:spacing w:after="0" w:line="240" w:lineRule="auto"/>
        <w:jc w:val="both"/>
        <w:rPr>
          <w:rFonts w:ascii="Arial" w:eastAsia="Times New Roman" w:hAnsi="Arial" w:cs="Arial"/>
          <w:sz w:val="24"/>
          <w:szCs w:val="24"/>
        </w:rPr>
      </w:pPr>
      <w:r>
        <w:rPr>
          <w:rFonts w:ascii="Arial" w:eastAsia="Times New Roman" w:hAnsi="Arial" w:cs="Arial"/>
          <w:sz w:val="24"/>
          <w:szCs w:val="24"/>
        </w:rPr>
        <w:t>Robin Thomas, Treasurer, repor</w:t>
      </w:r>
      <w:r w:rsidR="00DD7B7A">
        <w:rPr>
          <w:rFonts w:ascii="Arial" w:eastAsia="Times New Roman" w:hAnsi="Arial" w:cs="Arial"/>
          <w:sz w:val="24"/>
          <w:szCs w:val="24"/>
        </w:rPr>
        <w:t>ted on the status of our budget.  Our goal is to have 80 paid members by the end of the 2013-14 program year.</w:t>
      </w:r>
      <w:r w:rsidR="0040224A">
        <w:rPr>
          <w:rFonts w:ascii="Arial" w:eastAsia="Times New Roman" w:hAnsi="Arial" w:cs="Arial"/>
          <w:sz w:val="24"/>
          <w:szCs w:val="24"/>
        </w:rPr>
        <w:t xml:space="preserve">  With that goal in mind our budget for the year is estimated at $1,600.</w:t>
      </w:r>
    </w:p>
    <w:p w:rsidR="0040224A" w:rsidRDefault="0040224A" w:rsidP="00DD3079">
      <w:pPr>
        <w:spacing w:after="0" w:line="240" w:lineRule="auto"/>
        <w:jc w:val="both"/>
        <w:rPr>
          <w:rFonts w:ascii="Arial" w:eastAsia="Times New Roman" w:hAnsi="Arial" w:cs="Arial"/>
          <w:sz w:val="24"/>
          <w:szCs w:val="24"/>
        </w:rPr>
      </w:pPr>
    </w:p>
    <w:p w:rsidR="00712F30" w:rsidRPr="000B6090" w:rsidRDefault="00220268" w:rsidP="00DD3079">
      <w:pPr>
        <w:spacing w:after="0" w:line="240" w:lineRule="auto"/>
        <w:jc w:val="both"/>
        <w:rPr>
          <w:rFonts w:ascii="Arial" w:hAnsi="Arial" w:cs="Arial"/>
          <w:sz w:val="24"/>
          <w:szCs w:val="24"/>
        </w:rPr>
      </w:pPr>
      <w:r>
        <w:rPr>
          <w:rFonts w:ascii="Arial" w:eastAsia="Times New Roman" w:hAnsi="Arial" w:cs="Arial"/>
          <w:sz w:val="24"/>
          <w:szCs w:val="24"/>
        </w:rPr>
        <w:lastRenderedPageBreak/>
        <w:t>Vice P</w:t>
      </w:r>
      <w:r w:rsidR="000B6090">
        <w:rPr>
          <w:rFonts w:ascii="Arial" w:eastAsia="Times New Roman" w:hAnsi="Arial" w:cs="Arial"/>
          <w:sz w:val="24"/>
          <w:szCs w:val="24"/>
        </w:rPr>
        <w:t xml:space="preserve">resident Laya Bitman will be </w:t>
      </w:r>
      <w:r w:rsidR="00E6684F">
        <w:rPr>
          <w:rFonts w:ascii="Arial" w:eastAsia="Times New Roman" w:hAnsi="Arial" w:cs="Arial"/>
          <w:sz w:val="24"/>
          <w:szCs w:val="24"/>
        </w:rPr>
        <w:t>lead</w:t>
      </w:r>
      <w:r w:rsidR="000B6090">
        <w:rPr>
          <w:rFonts w:ascii="Arial" w:eastAsia="Times New Roman" w:hAnsi="Arial" w:cs="Arial"/>
          <w:sz w:val="24"/>
          <w:szCs w:val="24"/>
        </w:rPr>
        <w:t>ing</w:t>
      </w:r>
      <w:r w:rsidR="00E6684F">
        <w:rPr>
          <w:rFonts w:ascii="Arial" w:eastAsia="Times New Roman" w:hAnsi="Arial" w:cs="Arial"/>
          <w:sz w:val="24"/>
          <w:szCs w:val="24"/>
        </w:rPr>
        <w:t xml:space="preserve"> our efforts in Member Services, which includes mentoring of members</w:t>
      </w:r>
      <w:r w:rsidR="00712F30">
        <w:rPr>
          <w:rFonts w:ascii="Arial" w:eastAsia="Times New Roman" w:hAnsi="Arial" w:cs="Arial"/>
          <w:sz w:val="24"/>
          <w:szCs w:val="24"/>
        </w:rPr>
        <w:t xml:space="preserve"> as they encounter issues in researching their family histories.  Forms are available for those willing to serve as mentors and for those requesting assistance.  Reference was made to web sites that can be particularly helpful, includ</w:t>
      </w:r>
      <w:r w:rsidR="000B6090">
        <w:rPr>
          <w:rFonts w:ascii="Arial" w:eastAsia="Times New Roman" w:hAnsi="Arial" w:cs="Arial"/>
          <w:sz w:val="24"/>
          <w:szCs w:val="24"/>
        </w:rPr>
        <w:t>i</w:t>
      </w:r>
      <w:r w:rsidR="00712F30">
        <w:rPr>
          <w:rFonts w:ascii="Arial" w:eastAsia="Times New Roman" w:hAnsi="Arial" w:cs="Arial"/>
          <w:sz w:val="24"/>
          <w:szCs w:val="24"/>
        </w:rPr>
        <w:t>ng FamilySearch.com (the L</w:t>
      </w:r>
      <w:r w:rsidR="003E761F">
        <w:rPr>
          <w:rFonts w:ascii="Arial" w:eastAsia="Times New Roman" w:hAnsi="Arial" w:cs="Arial"/>
          <w:sz w:val="24"/>
          <w:szCs w:val="24"/>
        </w:rPr>
        <w:t xml:space="preserve">DS site), Fold3.com and </w:t>
      </w:r>
      <w:proofErr w:type="spellStart"/>
      <w:r w:rsidR="003E761F">
        <w:rPr>
          <w:rFonts w:ascii="Arial" w:eastAsia="Times New Roman" w:hAnsi="Arial" w:cs="Arial"/>
          <w:sz w:val="24"/>
          <w:szCs w:val="24"/>
        </w:rPr>
        <w:t>Cindisl</w:t>
      </w:r>
      <w:r w:rsidR="00712F30">
        <w:rPr>
          <w:rFonts w:ascii="Arial" w:eastAsia="Times New Roman" w:hAnsi="Arial" w:cs="Arial"/>
          <w:sz w:val="24"/>
          <w:szCs w:val="24"/>
        </w:rPr>
        <w:t>ist</w:t>
      </w:r>
      <w:proofErr w:type="spellEnd"/>
      <w:r w:rsidR="00712F30">
        <w:rPr>
          <w:rFonts w:ascii="Arial" w:eastAsia="Times New Roman" w:hAnsi="Arial" w:cs="Arial"/>
          <w:sz w:val="24"/>
          <w:szCs w:val="24"/>
        </w:rPr>
        <w:t>.  Dick Goldman also noted the importance of confirming your source of information</w:t>
      </w:r>
      <w:r w:rsidR="00712F30">
        <w:t xml:space="preserve">, </w:t>
      </w:r>
      <w:r w:rsidR="00712F30" w:rsidRPr="000B6090">
        <w:rPr>
          <w:rFonts w:ascii="Arial" w:hAnsi="Arial" w:cs="Arial"/>
          <w:sz w:val="24"/>
          <w:szCs w:val="24"/>
        </w:rPr>
        <w:t>e.g. city directories, census records</w:t>
      </w:r>
      <w:r w:rsidR="000B6090">
        <w:rPr>
          <w:rFonts w:ascii="Arial" w:hAnsi="Arial" w:cs="Arial"/>
          <w:sz w:val="24"/>
          <w:szCs w:val="24"/>
        </w:rPr>
        <w:t>, when you are conducting family history searches.</w:t>
      </w:r>
      <w:r w:rsidR="00712F30" w:rsidRPr="000B6090">
        <w:rPr>
          <w:rFonts w:ascii="Arial" w:hAnsi="Arial" w:cs="Arial"/>
          <w:sz w:val="24"/>
          <w:szCs w:val="24"/>
        </w:rPr>
        <w:t xml:space="preserve">                                                                                          </w:t>
      </w:r>
    </w:p>
    <w:p w:rsidR="00712F30" w:rsidRDefault="00712F30" w:rsidP="00DD3079">
      <w:pPr>
        <w:spacing w:after="0" w:line="240" w:lineRule="auto"/>
        <w:jc w:val="both"/>
      </w:pPr>
    </w:p>
    <w:p w:rsidR="00F47AFC" w:rsidRPr="00F47AFC" w:rsidRDefault="00712F30" w:rsidP="00DD3079">
      <w:pPr>
        <w:spacing w:after="0" w:line="240" w:lineRule="auto"/>
        <w:jc w:val="both"/>
        <w:rPr>
          <w:rFonts w:ascii="Arial" w:eastAsia="Times New Roman" w:hAnsi="Arial" w:cs="Arial"/>
          <w:b/>
          <w:sz w:val="24"/>
          <w:szCs w:val="24"/>
          <w:u w:val="single"/>
        </w:rPr>
      </w:pPr>
      <w:r>
        <w:rPr>
          <w:rFonts w:ascii="Arial" w:eastAsia="Times New Roman" w:hAnsi="Arial" w:cs="Arial"/>
          <w:b/>
          <w:sz w:val="24"/>
          <w:szCs w:val="24"/>
          <w:u w:val="single"/>
        </w:rPr>
        <w:t xml:space="preserve"> </w:t>
      </w:r>
      <w:r w:rsidR="00F47AFC">
        <w:rPr>
          <w:rFonts w:ascii="Arial" w:eastAsia="Times New Roman" w:hAnsi="Arial" w:cs="Arial"/>
          <w:b/>
          <w:sz w:val="24"/>
          <w:szCs w:val="24"/>
          <w:u w:val="single"/>
        </w:rPr>
        <w:t>Guest Presentation</w:t>
      </w:r>
    </w:p>
    <w:p w:rsidR="0041104A" w:rsidRPr="00DC498C" w:rsidRDefault="00F6059A" w:rsidP="00DC498C">
      <w:pPr>
        <w:pStyle w:val="NormalWeb"/>
        <w:jc w:val="both"/>
        <w:rPr>
          <w:rFonts w:ascii="Arial" w:hAnsi="Arial" w:cs="Arial"/>
        </w:rPr>
      </w:pPr>
      <w:r>
        <w:rPr>
          <w:rFonts w:ascii="Arial" w:hAnsi="Arial" w:cs="Arial"/>
        </w:rPr>
        <w:t xml:space="preserve">Our </w:t>
      </w:r>
      <w:r w:rsidR="00175BB0">
        <w:rPr>
          <w:rFonts w:ascii="Arial" w:hAnsi="Arial" w:cs="Arial"/>
        </w:rPr>
        <w:t xml:space="preserve">guest speaker this month was Dr. Robert </w:t>
      </w:r>
      <w:r w:rsidR="00DC498C">
        <w:rPr>
          <w:rFonts w:ascii="Arial" w:hAnsi="Arial" w:cs="Arial"/>
        </w:rPr>
        <w:t xml:space="preserve">M. </w:t>
      </w:r>
      <w:r w:rsidR="00175BB0">
        <w:rPr>
          <w:rFonts w:ascii="Arial" w:hAnsi="Arial" w:cs="Arial"/>
        </w:rPr>
        <w:t xml:space="preserve">Shapiro.  </w:t>
      </w:r>
      <w:r>
        <w:rPr>
          <w:rFonts w:ascii="Arial" w:hAnsi="Arial" w:cs="Arial"/>
        </w:rPr>
        <w:t xml:space="preserve"> </w:t>
      </w:r>
      <w:r w:rsidR="00002825">
        <w:rPr>
          <w:rFonts w:ascii="Arial" w:hAnsi="Arial" w:cs="Arial"/>
        </w:rPr>
        <w:t xml:space="preserve">Dick Goldman introduced </w:t>
      </w:r>
      <w:r w:rsidR="00DC498C" w:rsidRPr="00DC498C">
        <w:rPr>
          <w:rFonts w:ascii="Arial" w:hAnsi="Arial" w:cs="Arial"/>
        </w:rPr>
        <w:t>Prof. Shapiro</w:t>
      </w:r>
      <w:r w:rsidR="00002825">
        <w:rPr>
          <w:rFonts w:ascii="Arial" w:hAnsi="Arial" w:cs="Arial"/>
        </w:rPr>
        <w:t xml:space="preserve"> as a Baltimorean, formerly on the faculty of Baltimore Hebrew University and now at Brooklyn College.  Prof. Sha</w:t>
      </w:r>
      <w:r w:rsidR="00EF2431">
        <w:rPr>
          <w:rFonts w:ascii="Arial" w:hAnsi="Arial" w:cs="Arial"/>
        </w:rPr>
        <w:t>piro</w:t>
      </w:r>
      <w:r w:rsidR="00DC498C" w:rsidRPr="00DC498C">
        <w:rPr>
          <w:rFonts w:ascii="Arial" w:hAnsi="Arial" w:cs="Arial"/>
        </w:rPr>
        <w:t xml:space="preserve"> is a historian specializing in the history and culture of the Jews in Eastern Europe, with emphasis on </w:t>
      </w:r>
      <w:r w:rsidR="00EF2431">
        <w:rPr>
          <w:rFonts w:ascii="Arial" w:hAnsi="Arial" w:cs="Arial"/>
        </w:rPr>
        <w:t>Poland</w:t>
      </w:r>
      <w:r w:rsidR="00DC498C" w:rsidRPr="00DC498C">
        <w:rPr>
          <w:rFonts w:ascii="Arial" w:hAnsi="Arial" w:cs="Arial"/>
        </w:rPr>
        <w:t xml:space="preserve"> in the 20th century. He is a U.S. citizen who was born in post-war Germany to parents who are survivors of Nazi ghettos in</w:t>
      </w:r>
      <w:r w:rsidR="00EF2431">
        <w:rPr>
          <w:rFonts w:ascii="Arial" w:hAnsi="Arial" w:cs="Arial"/>
        </w:rPr>
        <w:t xml:space="preserve"> Poland and concentration camps. </w:t>
      </w:r>
      <w:r w:rsidR="00DC498C" w:rsidRPr="00DC498C">
        <w:rPr>
          <w:rFonts w:ascii="Arial" w:hAnsi="Arial" w:cs="Arial"/>
        </w:rPr>
        <w:t>He is a graduate of Johns Hopkins University, where he majored in history; and of Columbia University, where he earned a Ph.D</w:t>
      </w:r>
      <w:r w:rsidR="000B6090">
        <w:rPr>
          <w:rFonts w:ascii="Arial" w:hAnsi="Arial" w:cs="Arial"/>
        </w:rPr>
        <w:t>.</w:t>
      </w:r>
      <w:r w:rsidR="00DC498C" w:rsidRPr="00DC498C">
        <w:rPr>
          <w:rFonts w:ascii="Arial" w:hAnsi="Arial" w:cs="Arial"/>
        </w:rPr>
        <w:t xml:space="preserve"> in history for which he wrote a dissertation on "Jewish Self-government in Poland: Lodz, 1914-1939."</w:t>
      </w:r>
    </w:p>
    <w:tbl>
      <w:tblPr>
        <w:tblStyle w:val="TableGrid"/>
        <w:tblW w:w="0" w:type="auto"/>
        <w:tblLook w:val="04A0"/>
      </w:tblPr>
      <w:tblGrid>
        <w:gridCol w:w="2257"/>
        <w:gridCol w:w="7319"/>
      </w:tblGrid>
      <w:tr w:rsidR="00656E6C" w:rsidRPr="00002825" w:rsidTr="00002825">
        <w:trPr>
          <w:trHeight w:val="3455"/>
        </w:trPr>
        <w:tc>
          <w:tcPr>
            <w:tcW w:w="2257" w:type="dxa"/>
          </w:tcPr>
          <w:p w:rsidR="003E761F" w:rsidRDefault="003E761F" w:rsidP="00175BB0">
            <w:pPr>
              <w:spacing w:before="100" w:beforeAutospacing="1"/>
              <w:outlineLvl w:val="0"/>
              <w:rPr>
                <w:rFonts w:ascii="Times New Roman" w:eastAsia="Times New Roman" w:hAnsi="Times New Roman" w:cs="Times New Roman"/>
                <w:b/>
                <w:bCs/>
                <w:i/>
                <w:kern w:val="36"/>
                <w:sz w:val="24"/>
                <w:szCs w:val="24"/>
              </w:rPr>
            </w:pPr>
          </w:p>
          <w:p w:rsidR="00175BB0" w:rsidRPr="00175BB0" w:rsidRDefault="00175BB0" w:rsidP="00175BB0">
            <w:pPr>
              <w:spacing w:before="100" w:beforeAutospacing="1"/>
              <w:outlineLvl w:val="0"/>
              <w:rPr>
                <w:rFonts w:ascii="Times New Roman" w:eastAsia="Times New Roman" w:hAnsi="Times New Roman" w:cs="Times New Roman"/>
                <w:b/>
                <w:bCs/>
                <w:i/>
                <w:kern w:val="36"/>
                <w:sz w:val="24"/>
                <w:szCs w:val="24"/>
              </w:rPr>
            </w:pPr>
            <w:r w:rsidRPr="00175BB0">
              <w:rPr>
                <w:rFonts w:ascii="Times New Roman" w:eastAsia="Times New Roman" w:hAnsi="Times New Roman" w:cs="Times New Roman"/>
                <w:b/>
                <w:bCs/>
                <w:i/>
                <w:kern w:val="36"/>
                <w:sz w:val="24"/>
                <w:szCs w:val="24"/>
              </w:rPr>
              <w:t>Robert Shapiro</w:t>
            </w:r>
          </w:p>
          <w:p w:rsidR="00175BB0" w:rsidRPr="00175BB0" w:rsidRDefault="00175BB0" w:rsidP="00175BB0">
            <w:pPr>
              <w:outlineLvl w:val="0"/>
              <w:rPr>
                <w:rFonts w:ascii="Times New Roman" w:eastAsia="Times New Roman" w:hAnsi="Times New Roman" w:cs="Times New Roman"/>
                <w:b/>
                <w:bCs/>
                <w:i/>
                <w:kern w:val="36"/>
                <w:sz w:val="48"/>
                <w:szCs w:val="48"/>
              </w:rPr>
            </w:pPr>
            <w:r w:rsidRPr="00002825">
              <w:rPr>
                <w:rFonts w:ascii="Times New Roman" w:eastAsia="Times New Roman" w:hAnsi="Times New Roman" w:cs="Times New Roman"/>
                <w:b/>
                <w:bCs/>
                <w:i/>
                <w:noProof/>
                <w:kern w:val="36"/>
                <w:sz w:val="48"/>
                <w:szCs w:val="48"/>
              </w:rPr>
              <w:drawing>
                <wp:inline distT="0" distB="0" distL="0" distR="0">
                  <wp:extent cx="1276551" cy="1316736"/>
                  <wp:effectExtent l="19050" t="0" r="0" b="0"/>
                  <wp:docPr id="2" name="Picture 1" descr="http://depthome.brooklyn.cuny.edu/judaic/faculty/images/DSC00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pthome.brooklyn.cuny.edu/judaic/faculty/images/DSC00065.JPG"/>
                          <pic:cNvPicPr>
                            <a:picLocks noChangeAspect="1" noChangeArrowheads="1"/>
                          </pic:cNvPicPr>
                        </pic:nvPicPr>
                        <pic:blipFill>
                          <a:blip r:embed="rId9" cstate="print"/>
                          <a:srcRect/>
                          <a:stretch>
                            <a:fillRect/>
                          </a:stretch>
                        </pic:blipFill>
                        <pic:spPr bwMode="auto">
                          <a:xfrm>
                            <a:off x="0" y="0"/>
                            <a:ext cx="1276415" cy="1316596"/>
                          </a:xfrm>
                          <a:prstGeom prst="rect">
                            <a:avLst/>
                          </a:prstGeom>
                          <a:noFill/>
                          <a:ln w="9525">
                            <a:noFill/>
                            <a:miter lim="800000"/>
                            <a:headEnd/>
                            <a:tailEnd/>
                          </a:ln>
                        </pic:spPr>
                      </pic:pic>
                    </a:graphicData>
                  </a:graphic>
                </wp:inline>
              </w:drawing>
            </w:r>
          </w:p>
          <w:p w:rsidR="00175BB0" w:rsidRPr="00175BB0" w:rsidRDefault="00175BB0" w:rsidP="00175BB0">
            <w:pPr>
              <w:spacing w:after="100" w:afterAutospacing="1"/>
              <w:outlineLvl w:val="2"/>
              <w:rPr>
                <w:rFonts w:ascii="Times New Roman" w:eastAsia="Times New Roman" w:hAnsi="Times New Roman" w:cs="Times New Roman"/>
                <w:b/>
                <w:bCs/>
                <w:i/>
                <w:sz w:val="20"/>
                <w:szCs w:val="20"/>
              </w:rPr>
            </w:pPr>
            <w:r w:rsidRPr="00002825">
              <w:rPr>
                <w:rFonts w:ascii="Times New Roman" w:eastAsia="Times New Roman" w:hAnsi="Times New Roman" w:cs="Times New Roman"/>
                <w:b/>
                <w:bCs/>
                <w:i/>
                <w:sz w:val="20"/>
                <w:szCs w:val="20"/>
              </w:rPr>
              <w:t>Professor of Judaic Studies, Brooklyn College, CUNY</w:t>
            </w:r>
          </w:p>
          <w:p w:rsidR="00656E6C" w:rsidRPr="00002825" w:rsidRDefault="00656E6C" w:rsidP="0041104A">
            <w:pPr>
              <w:pStyle w:val="NormalWeb"/>
              <w:rPr>
                <w:i/>
              </w:rPr>
            </w:pPr>
          </w:p>
          <w:p w:rsidR="00656E6C" w:rsidRPr="00002825" w:rsidRDefault="00656E6C" w:rsidP="0041104A">
            <w:pPr>
              <w:pStyle w:val="NormalWeb"/>
              <w:rPr>
                <w:i/>
              </w:rPr>
            </w:pPr>
          </w:p>
        </w:tc>
        <w:tc>
          <w:tcPr>
            <w:tcW w:w="7319" w:type="dxa"/>
          </w:tcPr>
          <w:p w:rsidR="00DC498C" w:rsidRPr="00002825" w:rsidRDefault="00175BB0" w:rsidP="00DC498C">
            <w:pPr>
              <w:pStyle w:val="NormalWeb"/>
              <w:jc w:val="both"/>
              <w:rPr>
                <w:i/>
                <w:sz w:val="23"/>
                <w:szCs w:val="23"/>
              </w:rPr>
            </w:pPr>
            <w:r w:rsidRPr="00002825">
              <w:rPr>
                <w:i/>
                <w:sz w:val="23"/>
                <w:szCs w:val="23"/>
              </w:rPr>
              <w:t>Dr. Robert M. Shapiro, a professor of Judaic studies at Brooklyn</w:t>
            </w:r>
            <w:r w:rsidR="00EF2431">
              <w:rPr>
                <w:i/>
                <w:sz w:val="23"/>
                <w:szCs w:val="23"/>
              </w:rPr>
              <w:t xml:space="preserve"> College</w:t>
            </w:r>
            <w:r w:rsidRPr="00002825">
              <w:rPr>
                <w:i/>
                <w:sz w:val="23"/>
                <w:szCs w:val="23"/>
              </w:rPr>
              <w:t xml:space="preserve">, </w:t>
            </w:r>
            <w:r w:rsidR="00DC498C" w:rsidRPr="00002825">
              <w:rPr>
                <w:i/>
                <w:sz w:val="23"/>
                <w:szCs w:val="23"/>
              </w:rPr>
              <w:t>gave a</w:t>
            </w:r>
            <w:r w:rsidR="00EF2431">
              <w:rPr>
                <w:i/>
                <w:sz w:val="23"/>
                <w:szCs w:val="23"/>
              </w:rPr>
              <w:t xml:space="preserve"> lively and</w:t>
            </w:r>
            <w:r w:rsidR="00DC498C" w:rsidRPr="00002825">
              <w:rPr>
                <w:i/>
                <w:sz w:val="23"/>
                <w:szCs w:val="23"/>
              </w:rPr>
              <w:t xml:space="preserve"> </w:t>
            </w:r>
            <w:r w:rsidR="00EF2431">
              <w:rPr>
                <w:i/>
                <w:sz w:val="23"/>
                <w:szCs w:val="23"/>
              </w:rPr>
              <w:t>engag</w:t>
            </w:r>
            <w:r w:rsidR="00DC498C" w:rsidRPr="00002825">
              <w:rPr>
                <w:i/>
                <w:sz w:val="23"/>
                <w:szCs w:val="23"/>
              </w:rPr>
              <w:t xml:space="preserve">ing presentation </w:t>
            </w:r>
            <w:r w:rsidRPr="00002825">
              <w:rPr>
                <w:i/>
                <w:sz w:val="23"/>
                <w:szCs w:val="23"/>
              </w:rPr>
              <w:t xml:space="preserve">titled, “A Rosen by Any Other Name: Secrets of East European Jewish Family Names.” </w:t>
            </w:r>
          </w:p>
          <w:p w:rsidR="00002825" w:rsidRDefault="00175BB0" w:rsidP="00DC498C">
            <w:pPr>
              <w:pStyle w:val="NormalWeb"/>
              <w:jc w:val="both"/>
              <w:rPr>
                <w:rFonts w:ascii="Arial" w:hAnsi="Arial" w:cs="Arial"/>
                <w:i/>
                <w:sz w:val="20"/>
                <w:szCs w:val="20"/>
              </w:rPr>
            </w:pPr>
            <w:r w:rsidRPr="00002825">
              <w:rPr>
                <w:i/>
                <w:sz w:val="23"/>
                <w:szCs w:val="23"/>
              </w:rPr>
              <w:t>He stated that most of the Jews living in North America today are descended from Jews who lived in Eastern Europe. There are about 70,000 Jewish surnames of Eastern European origin (numerous examples were cited). Most</w:t>
            </w:r>
            <w:r w:rsidR="00002825" w:rsidRPr="00002825">
              <w:rPr>
                <w:i/>
                <w:sz w:val="23"/>
                <w:szCs w:val="23"/>
              </w:rPr>
              <w:t xml:space="preserve"> Jews in Eastern Europe did not have fixed surnames until the early 19th century, when the governments of Russia, Poland, and Austria-Hungary began to require them for the purposes of taxation and military conscription.</w:t>
            </w:r>
          </w:p>
          <w:p w:rsidR="00656E6C" w:rsidRPr="00002825" w:rsidRDefault="00002825" w:rsidP="00002825">
            <w:pPr>
              <w:jc w:val="both"/>
              <w:rPr>
                <w:rFonts w:ascii="Times New Roman" w:hAnsi="Times New Roman" w:cs="Times New Roman"/>
                <w:i/>
              </w:rPr>
            </w:pPr>
            <w:r w:rsidRPr="00002825">
              <w:rPr>
                <w:rFonts w:ascii="Times New Roman" w:hAnsi="Times New Roman" w:cs="Times New Roman"/>
                <w:i/>
                <w:sz w:val="23"/>
                <w:szCs w:val="23"/>
              </w:rPr>
              <w:t>Many Jews chose to make their patronymic names into permanent family surnames. Other J</w:t>
            </w:r>
            <w:r>
              <w:rPr>
                <w:rFonts w:ascii="Times New Roman" w:hAnsi="Times New Roman" w:cs="Times New Roman"/>
                <w:i/>
                <w:sz w:val="23"/>
                <w:szCs w:val="23"/>
              </w:rPr>
              <w:t xml:space="preserve">ews chose occupational surnames </w:t>
            </w:r>
            <w:r w:rsidRPr="00002825">
              <w:rPr>
                <w:rFonts w:ascii="Times New Roman" w:hAnsi="Times New Roman" w:cs="Times New Roman"/>
                <w:i/>
                <w:sz w:val="23"/>
                <w:szCs w:val="23"/>
              </w:rPr>
              <w:t>or geographical surnames derived from the name of the town wher</w:t>
            </w:r>
            <w:r>
              <w:rPr>
                <w:rFonts w:ascii="Times New Roman" w:hAnsi="Times New Roman" w:cs="Times New Roman"/>
                <w:i/>
                <w:sz w:val="23"/>
                <w:szCs w:val="23"/>
              </w:rPr>
              <w:t>e they were born or did business.</w:t>
            </w:r>
            <w:r w:rsidRPr="00002825">
              <w:rPr>
                <w:rFonts w:ascii="Times New Roman" w:hAnsi="Times New Roman" w:cs="Times New Roman"/>
                <w:i/>
                <w:sz w:val="23"/>
                <w:szCs w:val="23"/>
              </w:rPr>
              <w:t xml:space="preserve"> Other naming patterns reflect religious status or role (</w:t>
            </w:r>
            <w:r w:rsidR="000B6090">
              <w:rPr>
                <w:rFonts w:ascii="Times New Roman" w:hAnsi="Times New Roman" w:cs="Times New Roman"/>
                <w:i/>
                <w:sz w:val="23"/>
                <w:szCs w:val="23"/>
              </w:rPr>
              <w:t>e.g.,</w:t>
            </w:r>
            <w:r w:rsidR="000B6090" w:rsidRPr="00002825">
              <w:rPr>
                <w:rFonts w:ascii="Times New Roman" w:hAnsi="Times New Roman" w:cs="Times New Roman"/>
                <w:i/>
                <w:sz w:val="23"/>
                <w:szCs w:val="23"/>
              </w:rPr>
              <w:t xml:space="preserve"> Cohen</w:t>
            </w:r>
            <w:r w:rsidRPr="00002825">
              <w:rPr>
                <w:rFonts w:ascii="Times New Roman" w:hAnsi="Times New Roman" w:cs="Times New Roman"/>
                <w:i/>
                <w:sz w:val="23"/>
                <w:szCs w:val="23"/>
              </w:rPr>
              <w:t>, Levy, Rabinovitch), physical traits (Klein = small, Rothbart = red beard), or aspirations (Gluck = good luck, Fried = peace). Some reveal the role and importance of women in the family and in business (Rifkin, Esterman). Since, in many places, Jews were forbidden to take Hebrew or Biblical names, they often chose “hidden names” (code names) with a similar meaning</w:t>
            </w:r>
          </w:p>
        </w:tc>
      </w:tr>
    </w:tbl>
    <w:p w:rsidR="00656E6C" w:rsidRPr="00002825" w:rsidRDefault="00656E6C" w:rsidP="00F47AFC">
      <w:pPr>
        <w:pStyle w:val="NormalWeb"/>
        <w:jc w:val="both"/>
        <w:rPr>
          <w:i/>
        </w:rPr>
        <w:sectPr w:rsidR="00656E6C" w:rsidRPr="00002825" w:rsidSect="00AD1C10">
          <w:footerReference w:type="default" r:id="rId10"/>
          <w:footerReference w:type="first" r:id="rId11"/>
          <w:pgSz w:w="12240" w:h="15840"/>
          <w:pgMar w:top="1440" w:right="1440" w:bottom="1440" w:left="1440" w:header="720" w:footer="720" w:gutter="0"/>
          <w:cols w:space="720"/>
          <w:titlePg/>
          <w:docGrid w:linePitch="360"/>
        </w:sectPr>
      </w:pPr>
    </w:p>
    <w:p w:rsidR="000B2DAF" w:rsidRDefault="000B2DAF" w:rsidP="00F47AFC">
      <w:pPr>
        <w:pStyle w:val="NoSpacing"/>
        <w:jc w:val="both"/>
        <w:rPr>
          <w:rFonts w:ascii="Arial" w:hAnsi="Arial" w:cs="Arial"/>
          <w:b/>
          <w:sz w:val="24"/>
          <w:szCs w:val="24"/>
          <w:u w:val="single"/>
        </w:rPr>
      </w:pPr>
    </w:p>
    <w:p w:rsidR="009232BC" w:rsidRDefault="00002825" w:rsidP="00910DC3">
      <w:pPr>
        <w:pStyle w:val="NoSpacing"/>
        <w:jc w:val="both"/>
        <w:rPr>
          <w:rFonts w:ascii="Arial" w:hAnsi="Arial" w:cs="Arial"/>
          <w:sz w:val="24"/>
          <w:szCs w:val="24"/>
        </w:rPr>
      </w:pPr>
      <w:r w:rsidRPr="00002825">
        <w:rPr>
          <w:rFonts w:ascii="Arial" w:hAnsi="Arial" w:cs="Arial"/>
          <w:sz w:val="24"/>
          <w:szCs w:val="24"/>
        </w:rPr>
        <w:t>Dr.</w:t>
      </w:r>
      <w:r>
        <w:rPr>
          <w:rFonts w:ascii="Arial" w:hAnsi="Arial" w:cs="Arial"/>
          <w:sz w:val="24"/>
          <w:szCs w:val="24"/>
        </w:rPr>
        <w:t xml:space="preserve"> Shapiro’s talk generated many questions from those in attendance, including a long line of questioners after the formal close of the meeting.</w:t>
      </w:r>
      <w:r w:rsidR="009232BC">
        <w:rPr>
          <w:rFonts w:ascii="Arial" w:hAnsi="Arial" w:cs="Arial"/>
          <w:sz w:val="24"/>
          <w:szCs w:val="24"/>
        </w:rPr>
        <w:t xml:space="preserve">  For those who want to pursue this topic further he recommended two books:</w:t>
      </w:r>
    </w:p>
    <w:p w:rsidR="009232BC" w:rsidRPr="003E761F" w:rsidRDefault="00392DF8" w:rsidP="009232BC">
      <w:pPr>
        <w:pStyle w:val="Heading3"/>
        <w:numPr>
          <w:ilvl w:val="0"/>
          <w:numId w:val="3"/>
        </w:numPr>
        <w:jc w:val="both"/>
        <w:rPr>
          <w:rStyle w:val="med"/>
          <w:rFonts w:ascii="Arial" w:hAnsi="Arial" w:cs="Arial"/>
          <w:b w:val="0"/>
          <w:sz w:val="24"/>
          <w:szCs w:val="24"/>
        </w:rPr>
      </w:pPr>
      <w:hyperlink r:id="rId12" w:history="1">
        <w:r w:rsidR="009232BC" w:rsidRPr="003E761F">
          <w:rPr>
            <w:rStyle w:val="lrg"/>
            <w:rFonts w:ascii="Arial" w:eastAsiaTheme="majorEastAsia" w:hAnsi="Arial" w:cs="Arial"/>
            <w:b w:val="0"/>
            <w:sz w:val="24"/>
            <w:szCs w:val="24"/>
          </w:rPr>
          <w:t>A Dictionary of Jewish Names and Their History</w:t>
        </w:r>
      </w:hyperlink>
      <w:r w:rsidR="005E0BE6" w:rsidRPr="003E761F">
        <w:rPr>
          <w:rFonts w:ascii="Arial" w:hAnsi="Arial" w:cs="Arial"/>
          <w:sz w:val="24"/>
          <w:szCs w:val="24"/>
        </w:rPr>
        <w:t>,</w:t>
      </w:r>
      <w:r w:rsidR="009232BC" w:rsidRPr="003E761F">
        <w:rPr>
          <w:rFonts w:ascii="Arial" w:hAnsi="Arial" w:cs="Arial"/>
          <w:b w:val="0"/>
          <w:sz w:val="24"/>
          <w:szCs w:val="24"/>
        </w:rPr>
        <w:t xml:space="preserve"> </w:t>
      </w:r>
      <w:r w:rsidR="009232BC" w:rsidRPr="003E761F">
        <w:rPr>
          <w:rStyle w:val="med"/>
          <w:rFonts w:ascii="Arial" w:hAnsi="Arial" w:cs="Arial"/>
          <w:b w:val="0"/>
          <w:sz w:val="24"/>
          <w:szCs w:val="24"/>
        </w:rPr>
        <w:t xml:space="preserve">by </w:t>
      </w:r>
      <w:hyperlink r:id="rId13" w:history="1">
        <w:r w:rsidR="009232BC" w:rsidRPr="003E761F">
          <w:rPr>
            <w:rStyle w:val="Hyperlink"/>
            <w:rFonts w:ascii="Arial" w:eastAsiaTheme="majorEastAsia" w:hAnsi="Arial" w:cs="Arial"/>
            <w:b w:val="0"/>
            <w:color w:val="auto"/>
            <w:sz w:val="24"/>
            <w:szCs w:val="24"/>
            <w:u w:val="none"/>
          </w:rPr>
          <w:t>Benzion C. Kaganoff</w:t>
        </w:r>
      </w:hyperlink>
      <w:r w:rsidR="009232BC" w:rsidRPr="003E761F">
        <w:rPr>
          <w:rStyle w:val="med"/>
          <w:rFonts w:ascii="Arial" w:hAnsi="Arial" w:cs="Arial"/>
          <w:b w:val="0"/>
          <w:sz w:val="24"/>
          <w:szCs w:val="24"/>
        </w:rPr>
        <w:t xml:space="preserve"> </w:t>
      </w:r>
      <w:r w:rsidR="00910DC3" w:rsidRPr="003E761F">
        <w:rPr>
          <w:rStyle w:val="med"/>
          <w:rFonts w:ascii="Arial" w:hAnsi="Arial" w:cs="Arial"/>
          <w:b w:val="0"/>
          <w:sz w:val="24"/>
          <w:szCs w:val="24"/>
        </w:rPr>
        <w:t>(1996)</w:t>
      </w:r>
    </w:p>
    <w:p w:rsidR="00F47AFC" w:rsidRPr="003E761F" w:rsidRDefault="00910DC3" w:rsidP="00F47AFC">
      <w:pPr>
        <w:pStyle w:val="ListParagraph"/>
        <w:numPr>
          <w:ilvl w:val="0"/>
          <w:numId w:val="3"/>
        </w:numPr>
        <w:spacing w:after="253"/>
        <w:ind w:right="-180"/>
        <w:jc w:val="both"/>
        <w:outlineLvl w:val="1"/>
        <w:rPr>
          <w:rFonts w:ascii="Arial" w:hAnsi="Arial" w:cs="Arial"/>
          <w:sz w:val="24"/>
          <w:szCs w:val="24"/>
        </w:rPr>
      </w:pPr>
      <w:r w:rsidRPr="003E761F">
        <w:rPr>
          <w:rFonts w:ascii="Arial" w:hAnsi="Arial" w:cs="Arial"/>
          <w:bCs/>
          <w:color w:val="333333"/>
          <w:kern w:val="36"/>
          <w:sz w:val="24"/>
          <w:szCs w:val="24"/>
        </w:rPr>
        <w:t xml:space="preserve">New Name Dictionary </w:t>
      </w:r>
      <w:r w:rsidRPr="003E761F">
        <w:rPr>
          <w:rStyle w:val="a-size-medium3"/>
          <w:bCs/>
          <w:color w:val="333333"/>
          <w:kern w:val="36"/>
          <w:sz w:val="24"/>
          <w:szCs w:val="24"/>
        </w:rPr>
        <w:t>Paperback</w:t>
      </w:r>
      <w:r w:rsidR="003F6F4C" w:rsidRPr="003E761F">
        <w:rPr>
          <w:rFonts w:ascii="Arial" w:hAnsi="Arial" w:cs="Arial"/>
          <w:bCs/>
          <w:color w:val="333333"/>
          <w:kern w:val="36"/>
          <w:sz w:val="24"/>
          <w:szCs w:val="24"/>
        </w:rPr>
        <w:t>, by Alfred J. Kolatch (1994)  (seems to be oriented to the naming of Jewish babies - JN)</w:t>
      </w:r>
    </w:p>
    <w:p w:rsidR="0040224A" w:rsidRPr="0040224A" w:rsidRDefault="0040224A" w:rsidP="0040224A">
      <w:pPr>
        <w:spacing w:after="0" w:line="240" w:lineRule="auto"/>
        <w:jc w:val="both"/>
        <w:rPr>
          <w:rFonts w:ascii="Arial" w:eastAsia="Times New Roman" w:hAnsi="Arial" w:cs="Arial"/>
          <w:sz w:val="24"/>
          <w:szCs w:val="24"/>
        </w:rPr>
      </w:pPr>
      <w:r w:rsidRPr="0040224A">
        <w:rPr>
          <w:rFonts w:ascii="Arial" w:eastAsia="Times New Roman" w:hAnsi="Arial" w:cs="Arial"/>
          <w:sz w:val="24"/>
          <w:szCs w:val="24"/>
        </w:rPr>
        <w:t xml:space="preserve">Dick Goldman reported that he will be presenting genealogy courses, including one at </w:t>
      </w:r>
      <w:proofErr w:type="gramStart"/>
      <w:r w:rsidRPr="0040224A">
        <w:rPr>
          <w:rFonts w:ascii="Arial" w:eastAsia="Times New Roman" w:hAnsi="Arial" w:cs="Arial"/>
          <w:sz w:val="24"/>
          <w:szCs w:val="24"/>
        </w:rPr>
        <w:t>the</w:t>
      </w:r>
      <w:proofErr w:type="gramEnd"/>
      <w:r w:rsidRPr="0040224A">
        <w:rPr>
          <w:rFonts w:ascii="Arial" w:eastAsia="Times New Roman" w:hAnsi="Arial" w:cs="Arial"/>
          <w:sz w:val="24"/>
          <w:szCs w:val="24"/>
        </w:rPr>
        <w:t xml:space="preserve"> Meyerberg Senior Center in February and one at the Pikesville Senior Center in April.</w:t>
      </w:r>
    </w:p>
    <w:p w:rsidR="0040224A" w:rsidRPr="0040224A" w:rsidRDefault="0040224A" w:rsidP="0040224A">
      <w:pPr>
        <w:spacing w:after="253"/>
        <w:ind w:right="-180"/>
        <w:jc w:val="both"/>
        <w:outlineLvl w:val="1"/>
        <w:rPr>
          <w:rFonts w:ascii="Arial" w:hAnsi="Arial" w:cs="Arial"/>
          <w:sz w:val="24"/>
          <w:szCs w:val="24"/>
        </w:rPr>
      </w:pPr>
    </w:p>
    <w:p w:rsidR="00F47AFC" w:rsidRPr="00F47AFC" w:rsidRDefault="00F47AFC" w:rsidP="00F47AFC">
      <w:pPr>
        <w:pStyle w:val="NoSpacing"/>
        <w:jc w:val="both"/>
        <w:rPr>
          <w:rFonts w:ascii="Arial" w:hAnsi="Arial" w:cs="Arial"/>
          <w:b/>
          <w:sz w:val="24"/>
          <w:szCs w:val="24"/>
          <w:u w:val="single"/>
        </w:rPr>
      </w:pPr>
      <w:r w:rsidRPr="00520A25">
        <w:rPr>
          <w:rFonts w:ascii="Arial" w:hAnsi="Arial" w:cs="Arial"/>
          <w:b/>
          <w:sz w:val="24"/>
          <w:szCs w:val="24"/>
          <w:u w:val="single"/>
        </w:rPr>
        <w:t>Next Meeting</w:t>
      </w:r>
    </w:p>
    <w:p w:rsidR="00520A25" w:rsidRPr="00520A25" w:rsidRDefault="00520A25" w:rsidP="00F47AFC">
      <w:pPr>
        <w:pStyle w:val="NoSpacing"/>
        <w:jc w:val="both"/>
        <w:rPr>
          <w:rFonts w:ascii="Arial" w:hAnsi="Arial" w:cs="Arial"/>
          <w:sz w:val="24"/>
          <w:szCs w:val="24"/>
        </w:rPr>
      </w:pPr>
      <w:r>
        <w:rPr>
          <w:rFonts w:ascii="Arial" w:hAnsi="Arial" w:cs="Arial"/>
          <w:sz w:val="24"/>
          <w:szCs w:val="24"/>
        </w:rPr>
        <w:t xml:space="preserve">The group will next meet on Sunday, </w:t>
      </w:r>
      <w:r w:rsidR="00EF2431">
        <w:rPr>
          <w:rFonts w:ascii="Arial" w:hAnsi="Arial" w:cs="Arial"/>
          <w:sz w:val="24"/>
          <w:szCs w:val="24"/>
        </w:rPr>
        <w:t>January 26, 2014</w:t>
      </w:r>
      <w:r>
        <w:rPr>
          <w:rFonts w:ascii="Arial" w:hAnsi="Arial" w:cs="Arial"/>
          <w:sz w:val="24"/>
          <w:szCs w:val="24"/>
        </w:rPr>
        <w:t xml:space="preserve"> at </w:t>
      </w:r>
      <w:r w:rsidR="007F35C1">
        <w:rPr>
          <w:rFonts w:ascii="Arial" w:hAnsi="Arial" w:cs="Arial"/>
          <w:sz w:val="24"/>
          <w:szCs w:val="24"/>
        </w:rPr>
        <w:t>1</w:t>
      </w:r>
      <w:r w:rsidR="00F827B5">
        <w:rPr>
          <w:rFonts w:ascii="Arial" w:hAnsi="Arial" w:cs="Arial"/>
          <w:sz w:val="24"/>
          <w:szCs w:val="24"/>
        </w:rPr>
        <w:t>:00 p</w:t>
      </w:r>
      <w:r w:rsidR="007F35C1">
        <w:rPr>
          <w:rFonts w:ascii="Arial" w:hAnsi="Arial" w:cs="Arial"/>
          <w:sz w:val="24"/>
          <w:szCs w:val="24"/>
        </w:rPr>
        <w:t>m</w:t>
      </w:r>
      <w:r>
        <w:rPr>
          <w:rFonts w:ascii="Arial" w:hAnsi="Arial" w:cs="Arial"/>
          <w:sz w:val="24"/>
          <w:szCs w:val="24"/>
        </w:rPr>
        <w:t xml:space="preserve">, </w:t>
      </w:r>
      <w:r w:rsidR="00F827B5">
        <w:rPr>
          <w:rFonts w:ascii="Arial" w:hAnsi="Arial" w:cs="Arial"/>
          <w:sz w:val="24"/>
          <w:szCs w:val="24"/>
        </w:rPr>
        <w:t>at the JCC –</w:t>
      </w:r>
      <w:r w:rsidR="00EF2431">
        <w:rPr>
          <w:rFonts w:ascii="Arial" w:hAnsi="Arial" w:cs="Arial"/>
          <w:sz w:val="24"/>
          <w:szCs w:val="24"/>
        </w:rPr>
        <w:t xml:space="preserve"> Park Heights.</w:t>
      </w:r>
    </w:p>
    <w:p w:rsidR="00520A25" w:rsidRDefault="00520A25" w:rsidP="00520A25">
      <w:pPr>
        <w:pStyle w:val="NoSpacing"/>
        <w:rPr>
          <w:rFonts w:ascii="Arial" w:hAnsi="Arial" w:cs="Arial"/>
          <w:b/>
          <w:sz w:val="24"/>
          <w:szCs w:val="24"/>
          <w:u w:val="single"/>
        </w:rPr>
      </w:pPr>
    </w:p>
    <w:p w:rsidR="00242926" w:rsidRDefault="00242926" w:rsidP="00520A25">
      <w:pPr>
        <w:pStyle w:val="NoSpacing"/>
        <w:rPr>
          <w:rFonts w:ascii="Arial" w:hAnsi="Arial" w:cs="Arial"/>
          <w:sz w:val="24"/>
          <w:szCs w:val="24"/>
        </w:rPr>
      </w:pPr>
      <w:r w:rsidRPr="00242926">
        <w:rPr>
          <w:rFonts w:ascii="Arial" w:hAnsi="Arial" w:cs="Arial"/>
          <w:sz w:val="24"/>
          <w:szCs w:val="24"/>
        </w:rPr>
        <w:t>The</w:t>
      </w:r>
      <w:r>
        <w:rPr>
          <w:rFonts w:ascii="Arial" w:hAnsi="Arial" w:cs="Arial"/>
          <w:sz w:val="24"/>
          <w:szCs w:val="24"/>
        </w:rPr>
        <w:t xml:space="preserve"> meeting was adjourned </w:t>
      </w:r>
      <w:r w:rsidR="009B7797">
        <w:rPr>
          <w:rFonts w:ascii="Arial" w:hAnsi="Arial" w:cs="Arial"/>
          <w:sz w:val="24"/>
          <w:szCs w:val="24"/>
        </w:rPr>
        <w:t xml:space="preserve">at </w:t>
      </w:r>
      <w:r w:rsidR="00002825">
        <w:rPr>
          <w:rFonts w:ascii="Arial" w:hAnsi="Arial" w:cs="Arial"/>
          <w:sz w:val="24"/>
          <w:szCs w:val="24"/>
        </w:rPr>
        <w:t>approximately 3</w:t>
      </w:r>
      <w:r w:rsidR="009B7797">
        <w:rPr>
          <w:rFonts w:ascii="Arial" w:hAnsi="Arial" w:cs="Arial"/>
          <w:sz w:val="24"/>
          <w:szCs w:val="24"/>
        </w:rPr>
        <w:t>:30 pm</w:t>
      </w:r>
      <w:r>
        <w:rPr>
          <w:rFonts w:ascii="Arial" w:hAnsi="Arial" w:cs="Arial"/>
          <w:sz w:val="24"/>
          <w:szCs w:val="24"/>
        </w:rPr>
        <w:t>.</w:t>
      </w:r>
    </w:p>
    <w:p w:rsidR="00520A25" w:rsidRPr="00E92DAA" w:rsidRDefault="00520A25" w:rsidP="00A062CE">
      <w:pPr>
        <w:pStyle w:val="NoSpacing"/>
        <w:rPr>
          <w:rFonts w:ascii="Arial" w:hAnsi="Arial" w:cs="Arial"/>
          <w:sz w:val="24"/>
          <w:szCs w:val="24"/>
        </w:rPr>
      </w:pPr>
    </w:p>
    <w:p w:rsidR="00175BB0" w:rsidRDefault="00175BB0" w:rsidP="005C30BD">
      <w:pPr>
        <w:jc w:val="both"/>
        <w:rPr>
          <w:rFonts w:ascii="Arial" w:hAnsi="Arial" w:cs="Arial"/>
          <w:b/>
          <w:sz w:val="24"/>
          <w:szCs w:val="24"/>
          <w:u w:val="single"/>
        </w:rPr>
      </w:pPr>
    </w:p>
    <w:p w:rsidR="00E92DAA" w:rsidRPr="00175BB0" w:rsidRDefault="00E92DAA" w:rsidP="00175BB0">
      <w:pPr>
        <w:rPr>
          <w:rFonts w:ascii="Arial" w:hAnsi="Arial" w:cs="Arial"/>
          <w:sz w:val="24"/>
          <w:szCs w:val="24"/>
        </w:rPr>
      </w:pPr>
    </w:p>
    <w:sectPr w:rsidR="00E92DAA" w:rsidRPr="00175BB0" w:rsidSect="0041104A">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CFB" w:rsidRDefault="00EA7CFB" w:rsidP="00AD1C10">
      <w:pPr>
        <w:spacing w:after="0" w:line="240" w:lineRule="auto"/>
      </w:pPr>
      <w:r>
        <w:separator/>
      </w:r>
    </w:p>
  </w:endnote>
  <w:endnote w:type="continuationSeparator" w:id="0">
    <w:p w:rsidR="00EA7CFB" w:rsidRDefault="00EA7CFB" w:rsidP="00AD1C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C10" w:rsidRDefault="00AD1C10">
    <w:pPr>
      <w:pStyle w:val="Footer"/>
      <w:pBdr>
        <w:top w:val="single" w:sz="4" w:space="1" w:color="D9D9D9" w:themeColor="background1" w:themeShade="D9"/>
      </w:pBdr>
      <w:rPr>
        <w:b/>
      </w:rPr>
    </w:pPr>
    <w:r>
      <w:tab/>
    </w:r>
    <w:r>
      <w:tab/>
    </w:r>
    <w:sdt>
      <w:sdtPr>
        <w:id w:val="282595860"/>
        <w:docPartObj>
          <w:docPartGallery w:val="Page Numbers (Bottom of Page)"/>
          <w:docPartUnique/>
        </w:docPartObj>
      </w:sdtPr>
      <w:sdtEndPr>
        <w:rPr>
          <w:color w:val="7F7F7F" w:themeColor="background1" w:themeShade="7F"/>
          <w:spacing w:val="60"/>
        </w:rPr>
      </w:sdtEndPr>
      <w:sdtContent>
        <w:fldSimple w:instr=" PAGE   \* MERGEFORMAT ">
          <w:r w:rsidR="003E761F" w:rsidRPr="003E761F">
            <w:rPr>
              <w:b/>
              <w:noProof/>
            </w:rPr>
            <w:t>3</w:t>
          </w:r>
        </w:fldSimple>
        <w:r>
          <w:rPr>
            <w:b/>
          </w:rPr>
          <w:t xml:space="preserve"> | </w:t>
        </w:r>
        <w:r>
          <w:rPr>
            <w:color w:val="7F7F7F" w:themeColor="background1" w:themeShade="7F"/>
            <w:spacing w:val="60"/>
          </w:rPr>
          <w:t>Page</w:t>
        </w:r>
      </w:sdtContent>
    </w:sdt>
  </w:p>
  <w:p w:rsidR="00AD1C10" w:rsidRDefault="00AD1C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626977"/>
      <w:docPartObj>
        <w:docPartGallery w:val="Page Numbers (Bottom of Page)"/>
        <w:docPartUnique/>
      </w:docPartObj>
    </w:sdtPr>
    <w:sdtContent>
      <w:p w:rsidR="00712F30" w:rsidRDefault="00392DF8">
        <w:pPr>
          <w:pStyle w:val="Footer"/>
          <w:jc w:val="right"/>
        </w:pPr>
        <w:fldSimple w:instr=" PAGE   \* MERGEFORMAT ">
          <w:r w:rsidR="003E761F">
            <w:rPr>
              <w:noProof/>
            </w:rPr>
            <w:t>1</w:t>
          </w:r>
        </w:fldSimple>
      </w:p>
    </w:sdtContent>
  </w:sdt>
  <w:p w:rsidR="00712F30" w:rsidRDefault="00712F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CFB" w:rsidRDefault="00EA7CFB" w:rsidP="00AD1C10">
      <w:pPr>
        <w:spacing w:after="0" w:line="240" w:lineRule="auto"/>
      </w:pPr>
      <w:r>
        <w:separator/>
      </w:r>
    </w:p>
  </w:footnote>
  <w:footnote w:type="continuationSeparator" w:id="0">
    <w:p w:rsidR="00EA7CFB" w:rsidRDefault="00EA7CFB" w:rsidP="00AD1C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650C"/>
    <w:multiLevelType w:val="hybridMultilevel"/>
    <w:tmpl w:val="76C84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1E70B7"/>
    <w:multiLevelType w:val="hybridMultilevel"/>
    <w:tmpl w:val="EF5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173A6"/>
    <w:multiLevelType w:val="hybridMultilevel"/>
    <w:tmpl w:val="4258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D3079"/>
    <w:rsid w:val="00002825"/>
    <w:rsid w:val="00022052"/>
    <w:rsid w:val="00026D56"/>
    <w:rsid w:val="000611D7"/>
    <w:rsid w:val="00097867"/>
    <w:rsid w:val="000B2DAF"/>
    <w:rsid w:val="000B4CF3"/>
    <w:rsid w:val="000B6090"/>
    <w:rsid w:val="00175BB0"/>
    <w:rsid w:val="001A51B3"/>
    <w:rsid w:val="001F5B22"/>
    <w:rsid w:val="001F7B59"/>
    <w:rsid w:val="00214C30"/>
    <w:rsid w:val="00220268"/>
    <w:rsid w:val="00224AEE"/>
    <w:rsid w:val="00225A14"/>
    <w:rsid w:val="00242926"/>
    <w:rsid w:val="002707B6"/>
    <w:rsid w:val="00280167"/>
    <w:rsid w:val="002828EA"/>
    <w:rsid w:val="002D0CCD"/>
    <w:rsid w:val="002E1060"/>
    <w:rsid w:val="003734CE"/>
    <w:rsid w:val="00392DF8"/>
    <w:rsid w:val="003E761F"/>
    <w:rsid w:val="003F0256"/>
    <w:rsid w:val="003F6F4C"/>
    <w:rsid w:val="0040224A"/>
    <w:rsid w:val="0041104A"/>
    <w:rsid w:val="0049795A"/>
    <w:rsid w:val="004D437F"/>
    <w:rsid w:val="00502664"/>
    <w:rsid w:val="00520A25"/>
    <w:rsid w:val="005C30BD"/>
    <w:rsid w:val="005E0BE6"/>
    <w:rsid w:val="005E3164"/>
    <w:rsid w:val="00605D36"/>
    <w:rsid w:val="006154BC"/>
    <w:rsid w:val="00656E6C"/>
    <w:rsid w:val="00675586"/>
    <w:rsid w:val="0070584B"/>
    <w:rsid w:val="00712F30"/>
    <w:rsid w:val="007B0893"/>
    <w:rsid w:val="007B2B6F"/>
    <w:rsid w:val="007E0B13"/>
    <w:rsid w:val="007F35C1"/>
    <w:rsid w:val="0081387C"/>
    <w:rsid w:val="00857B22"/>
    <w:rsid w:val="00884A9F"/>
    <w:rsid w:val="008D77DE"/>
    <w:rsid w:val="008E056C"/>
    <w:rsid w:val="00910DC3"/>
    <w:rsid w:val="009232BC"/>
    <w:rsid w:val="0093051D"/>
    <w:rsid w:val="009549B5"/>
    <w:rsid w:val="00954F32"/>
    <w:rsid w:val="009A2D86"/>
    <w:rsid w:val="009B7797"/>
    <w:rsid w:val="009D70B7"/>
    <w:rsid w:val="009F6DFA"/>
    <w:rsid w:val="00A062CE"/>
    <w:rsid w:val="00A4759E"/>
    <w:rsid w:val="00A55BBC"/>
    <w:rsid w:val="00A67ACE"/>
    <w:rsid w:val="00A949A4"/>
    <w:rsid w:val="00AB5539"/>
    <w:rsid w:val="00AD1C10"/>
    <w:rsid w:val="00B01F35"/>
    <w:rsid w:val="00B1388A"/>
    <w:rsid w:val="00B75AC4"/>
    <w:rsid w:val="00BC5946"/>
    <w:rsid w:val="00BD2BCC"/>
    <w:rsid w:val="00BD4011"/>
    <w:rsid w:val="00C36955"/>
    <w:rsid w:val="00C74810"/>
    <w:rsid w:val="00CA06D6"/>
    <w:rsid w:val="00CE353B"/>
    <w:rsid w:val="00CF3971"/>
    <w:rsid w:val="00D014EF"/>
    <w:rsid w:val="00DC498C"/>
    <w:rsid w:val="00DD3079"/>
    <w:rsid w:val="00DD7B7A"/>
    <w:rsid w:val="00E25E29"/>
    <w:rsid w:val="00E6684F"/>
    <w:rsid w:val="00E92DAA"/>
    <w:rsid w:val="00EA7CFB"/>
    <w:rsid w:val="00EF2431"/>
    <w:rsid w:val="00F27C03"/>
    <w:rsid w:val="00F47AFC"/>
    <w:rsid w:val="00F57588"/>
    <w:rsid w:val="00F6059A"/>
    <w:rsid w:val="00F608AD"/>
    <w:rsid w:val="00F827B5"/>
    <w:rsid w:val="00FA153B"/>
    <w:rsid w:val="00FC6E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E9D"/>
  </w:style>
  <w:style w:type="paragraph" w:styleId="Heading1">
    <w:name w:val="heading 1"/>
    <w:basedOn w:val="Normal"/>
    <w:next w:val="Normal"/>
    <w:link w:val="Heading1Char"/>
    <w:uiPriority w:val="9"/>
    <w:qFormat/>
    <w:rsid w:val="005C3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3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75B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30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30B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5C30BD"/>
    <w:pPr>
      <w:spacing w:after="0" w:line="240" w:lineRule="auto"/>
    </w:pPr>
  </w:style>
  <w:style w:type="character" w:customStyle="1" w:styleId="Heading1Char">
    <w:name w:val="Heading 1 Char"/>
    <w:basedOn w:val="DefaultParagraphFont"/>
    <w:link w:val="Heading1"/>
    <w:uiPriority w:val="9"/>
    <w:rsid w:val="005C30B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AD1C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1C10"/>
  </w:style>
  <w:style w:type="paragraph" w:styleId="Footer">
    <w:name w:val="footer"/>
    <w:basedOn w:val="Normal"/>
    <w:link w:val="FooterChar"/>
    <w:uiPriority w:val="99"/>
    <w:unhideWhenUsed/>
    <w:rsid w:val="00AD1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C10"/>
  </w:style>
  <w:style w:type="paragraph" w:styleId="BalloonText">
    <w:name w:val="Balloon Text"/>
    <w:basedOn w:val="Normal"/>
    <w:link w:val="BalloonTextChar"/>
    <w:uiPriority w:val="99"/>
    <w:semiHidden/>
    <w:unhideWhenUsed/>
    <w:rsid w:val="00022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052"/>
    <w:rPr>
      <w:rFonts w:ascii="Tahoma" w:hAnsi="Tahoma" w:cs="Tahoma"/>
      <w:sz w:val="16"/>
      <w:szCs w:val="16"/>
    </w:rPr>
  </w:style>
  <w:style w:type="character" w:customStyle="1" w:styleId="text">
    <w:name w:val="text"/>
    <w:basedOn w:val="DefaultParagraphFont"/>
    <w:rsid w:val="00224AEE"/>
  </w:style>
  <w:style w:type="table" w:styleId="TableGrid">
    <w:name w:val="Table Grid"/>
    <w:basedOn w:val="TableNormal"/>
    <w:uiPriority w:val="59"/>
    <w:rsid w:val="00656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175BB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C498C"/>
    <w:rPr>
      <w:color w:val="0000FF"/>
      <w:u w:val="single"/>
    </w:rPr>
  </w:style>
  <w:style w:type="character" w:styleId="Emphasis">
    <w:name w:val="Emphasis"/>
    <w:basedOn w:val="DefaultParagraphFont"/>
    <w:uiPriority w:val="20"/>
    <w:qFormat/>
    <w:rsid w:val="009232BC"/>
    <w:rPr>
      <w:i/>
      <w:iCs/>
    </w:rPr>
  </w:style>
  <w:style w:type="character" w:customStyle="1" w:styleId="lrg">
    <w:name w:val="lrg"/>
    <w:basedOn w:val="DefaultParagraphFont"/>
    <w:rsid w:val="009232BC"/>
  </w:style>
  <w:style w:type="character" w:customStyle="1" w:styleId="med">
    <w:name w:val="med"/>
    <w:basedOn w:val="DefaultParagraphFont"/>
    <w:rsid w:val="009232BC"/>
  </w:style>
  <w:style w:type="character" w:customStyle="1" w:styleId="a-size-medium3">
    <w:name w:val="a-size-medium3"/>
    <w:basedOn w:val="DefaultParagraphFont"/>
    <w:rsid w:val="00910DC3"/>
    <w:rPr>
      <w:rFonts w:ascii="Arial" w:hAnsi="Arial" w:cs="Arial" w:hint="default"/>
      <w:sz w:val="20"/>
      <w:szCs w:val="20"/>
    </w:rPr>
  </w:style>
  <w:style w:type="character" w:customStyle="1" w:styleId="author">
    <w:name w:val="author"/>
    <w:basedOn w:val="DefaultParagraphFont"/>
    <w:rsid w:val="00910DC3"/>
  </w:style>
  <w:style w:type="character" w:customStyle="1" w:styleId="contribution">
    <w:name w:val="contribution"/>
    <w:basedOn w:val="DefaultParagraphFont"/>
    <w:rsid w:val="00910DC3"/>
  </w:style>
  <w:style w:type="character" w:customStyle="1" w:styleId="a-color-secondary">
    <w:name w:val="a-color-secondary"/>
    <w:basedOn w:val="DefaultParagraphFont"/>
    <w:rsid w:val="00910DC3"/>
  </w:style>
  <w:style w:type="character" w:customStyle="1" w:styleId="a-size-base15">
    <w:name w:val="a-size-base15"/>
    <w:basedOn w:val="DefaultParagraphFont"/>
    <w:rsid w:val="00910DC3"/>
    <w:rPr>
      <w:sz w:val="15"/>
      <w:szCs w:val="15"/>
    </w:rPr>
  </w:style>
  <w:style w:type="character" w:customStyle="1" w:styleId="a-declarative">
    <w:name w:val="a-declarative"/>
    <w:basedOn w:val="DefaultParagraphFont"/>
    <w:rsid w:val="00910DC3"/>
  </w:style>
  <w:style w:type="paragraph" w:styleId="ListParagraph">
    <w:name w:val="List Paragraph"/>
    <w:basedOn w:val="Normal"/>
    <w:uiPriority w:val="34"/>
    <w:qFormat/>
    <w:rsid w:val="00910DC3"/>
    <w:pPr>
      <w:ind w:left="720"/>
      <w:contextualSpacing/>
    </w:pPr>
  </w:style>
</w:styles>
</file>

<file path=word/webSettings.xml><?xml version="1.0" encoding="utf-8"?>
<w:webSettings xmlns:r="http://schemas.openxmlformats.org/officeDocument/2006/relationships" xmlns:w="http://schemas.openxmlformats.org/wordprocessingml/2006/main">
  <w:divs>
    <w:div w:id="114956517">
      <w:bodyDiv w:val="1"/>
      <w:marLeft w:val="0"/>
      <w:marRight w:val="0"/>
      <w:marTop w:val="0"/>
      <w:marBottom w:val="0"/>
      <w:divBdr>
        <w:top w:val="none" w:sz="0" w:space="0" w:color="auto"/>
        <w:left w:val="none" w:sz="0" w:space="0" w:color="auto"/>
        <w:bottom w:val="none" w:sz="0" w:space="0" w:color="auto"/>
        <w:right w:val="none" w:sz="0" w:space="0" w:color="auto"/>
      </w:divBdr>
    </w:div>
    <w:div w:id="416446083">
      <w:bodyDiv w:val="1"/>
      <w:marLeft w:val="0"/>
      <w:marRight w:val="0"/>
      <w:marTop w:val="0"/>
      <w:marBottom w:val="0"/>
      <w:divBdr>
        <w:top w:val="none" w:sz="0" w:space="0" w:color="auto"/>
        <w:left w:val="none" w:sz="0" w:space="0" w:color="auto"/>
        <w:bottom w:val="none" w:sz="0" w:space="0" w:color="auto"/>
        <w:right w:val="none" w:sz="0" w:space="0" w:color="auto"/>
      </w:divBdr>
    </w:div>
    <w:div w:id="785730358">
      <w:bodyDiv w:val="1"/>
      <w:marLeft w:val="0"/>
      <w:marRight w:val="0"/>
      <w:marTop w:val="0"/>
      <w:marBottom w:val="0"/>
      <w:divBdr>
        <w:top w:val="none" w:sz="0" w:space="0" w:color="auto"/>
        <w:left w:val="none" w:sz="0" w:space="0" w:color="auto"/>
        <w:bottom w:val="none" w:sz="0" w:space="0" w:color="auto"/>
        <w:right w:val="none" w:sz="0" w:space="0" w:color="auto"/>
      </w:divBdr>
    </w:div>
    <w:div w:id="1196962645">
      <w:bodyDiv w:val="1"/>
      <w:marLeft w:val="0"/>
      <w:marRight w:val="0"/>
      <w:marTop w:val="0"/>
      <w:marBottom w:val="0"/>
      <w:divBdr>
        <w:top w:val="none" w:sz="0" w:space="0" w:color="auto"/>
        <w:left w:val="none" w:sz="0" w:space="0" w:color="auto"/>
        <w:bottom w:val="none" w:sz="0" w:space="0" w:color="auto"/>
        <w:right w:val="none" w:sz="0" w:space="0" w:color="auto"/>
      </w:divBdr>
      <w:divsChild>
        <w:div w:id="385227168">
          <w:marLeft w:val="0"/>
          <w:marRight w:val="0"/>
          <w:marTop w:val="0"/>
          <w:marBottom w:val="0"/>
          <w:divBdr>
            <w:top w:val="none" w:sz="0" w:space="0" w:color="auto"/>
            <w:left w:val="none" w:sz="0" w:space="0" w:color="auto"/>
            <w:bottom w:val="none" w:sz="0" w:space="0" w:color="auto"/>
            <w:right w:val="none" w:sz="0" w:space="0" w:color="auto"/>
          </w:divBdr>
        </w:div>
        <w:div w:id="425150224">
          <w:marLeft w:val="0"/>
          <w:marRight w:val="0"/>
          <w:marTop w:val="0"/>
          <w:marBottom w:val="0"/>
          <w:divBdr>
            <w:top w:val="none" w:sz="0" w:space="0" w:color="auto"/>
            <w:left w:val="none" w:sz="0" w:space="0" w:color="auto"/>
            <w:bottom w:val="none" w:sz="0" w:space="0" w:color="auto"/>
            <w:right w:val="none" w:sz="0" w:space="0" w:color="auto"/>
          </w:divBdr>
        </w:div>
        <w:div w:id="1626349379">
          <w:marLeft w:val="0"/>
          <w:marRight w:val="0"/>
          <w:marTop w:val="0"/>
          <w:marBottom w:val="0"/>
          <w:divBdr>
            <w:top w:val="none" w:sz="0" w:space="0" w:color="auto"/>
            <w:left w:val="none" w:sz="0" w:space="0" w:color="auto"/>
            <w:bottom w:val="none" w:sz="0" w:space="0" w:color="auto"/>
            <w:right w:val="none" w:sz="0" w:space="0" w:color="auto"/>
          </w:divBdr>
        </w:div>
        <w:div w:id="1810826409">
          <w:marLeft w:val="0"/>
          <w:marRight w:val="0"/>
          <w:marTop w:val="0"/>
          <w:marBottom w:val="0"/>
          <w:divBdr>
            <w:top w:val="none" w:sz="0" w:space="0" w:color="auto"/>
            <w:left w:val="none" w:sz="0" w:space="0" w:color="auto"/>
            <w:bottom w:val="none" w:sz="0" w:space="0" w:color="auto"/>
            <w:right w:val="none" w:sz="0" w:space="0" w:color="auto"/>
          </w:divBdr>
        </w:div>
        <w:div w:id="1352535511">
          <w:marLeft w:val="0"/>
          <w:marRight w:val="0"/>
          <w:marTop w:val="0"/>
          <w:marBottom w:val="0"/>
          <w:divBdr>
            <w:top w:val="none" w:sz="0" w:space="0" w:color="auto"/>
            <w:left w:val="none" w:sz="0" w:space="0" w:color="auto"/>
            <w:bottom w:val="none" w:sz="0" w:space="0" w:color="auto"/>
            <w:right w:val="none" w:sz="0" w:space="0" w:color="auto"/>
          </w:divBdr>
        </w:div>
        <w:div w:id="1806581488">
          <w:marLeft w:val="0"/>
          <w:marRight w:val="0"/>
          <w:marTop w:val="0"/>
          <w:marBottom w:val="0"/>
          <w:divBdr>
            <w:top w:val="none" w:sz="0" w:space="0" w:color="auto"/>
            <w:left w:val="none" w:sz="0" w:space="0" w:color="auto"/>
            <w:bottom w:val="none" w:sz="0" w:space="0" w:color="auto"/>
            <w:right w:val="none" w:sz="0" w:space="0" w:color="auto"/>
          </w:divBdr>
        </w:div>
        <w:div w:id="118961717">
          <w:marLeft w:val="0"/>
          <w:marRight w:val="0"/>
          <w:marTop w:val="0"/>
          <w:marBottom w:val="0"/>
          <w:divBdr>
            <w:top w:val="none" w:sz="0" w:space="0" w:color="auto"/>
            <w:left w:val="none" w:sz="0" w:space="0" w:color="auto"/>
            <w:bottom w:val="none" w:sz="0" w:space="0" w:color="auto"/>
            <w:right w:val="none" w:sz="0" w:space="0" w:color="auto"/>
          </w:divBdr>
        </w:div>
        <w:div w:id="961691149">
          <w:marLeft w:val="0"/>
          <w:marRight w:val="0"/>
          <w:marTop w:val="0"/>
          <w:marBottom w:val="0"/>
          <w:divBdr>
            <w:top w:val="none" w:sz="0" w:space="0" w:color="auto"/>
            <w:left w:val="none" w:sz="0" w:space="0" w:color="auto"/>
            <w:bottom w:val="none" w:sz="0" w:space="0" w:color="auto"/>
            <w:right w:val="none" w:sz="0" w:space="0" w:color="auto"/>
          </w:divBdr>
        </w:div>
        <w:div w:id="336662915">
          <w:marLeft w:val="0"/>
          <w:marRight w:val="0"/>
          <w:marTop w:val="0"/>
          <w:marBottom w:val="0"/>
          <w:divBdr>
            <w:top w:val="none" w:sz="0" w:space="0" w:color="auto"/>
            <w:left w:val="none" w:sz="0" w:space="0" w:color="auto"/>
            <w:bottom w:val="none" w:sz="0" w:space="0" w:color="auto"/>
            <w:right w:val="none" w:sz="0" w:space="0" w:color="auto"/>
          </w:divBdr>
        </w:div>
        <w:div w:id="1734158851">
          <w:marLeft w:val="0"/>
          <w:marRight w:val="0"/>
          <w:marTop w:val="0"/>
          <w:marBottom w:val="0"/>
          <w:divBdr>
            <w:top w:val="none" w:sz="0" w:space="0" w:color="auto"/>
            <w:left w:val="none" w:sz="0" w:space="0" w:color="auto"/>
            <w:bottom w:val="none" w:sz="0" w:space="0" w:color="auto"/>
            <w:right w:val="none" w:sz="0" w:space="0" w:color="auto"/>
          </w:divBdr>
        </w:div>
      </w:divsChild>
    </w:div>
    <w:div w:id="1260597851">
      <w:bodyDiv w:val="1"/>
      <w:marLeft w:val="92"/>
      <w:marRight w:val="92"/>
      <w:marTop w:val="0"/>
      <w:marBottom w:val="0"/>
      <w:divBdr>
        <w:top w:val="none" w:sz="0" w:space="0" w:color="auto"/>
        <w:left w:val="none" w:sz="0" w:space="0" w:color="auto"/>
        <w:bottom w:val="none" w:sz="0" w:space="0" w:color="auto"/>
        <w:right w:val="none" w:sz="0" w:space="0" w:color="auto"/>
      </w:divBdr>
      <w:divsChild>
        <w:div w:id="1725058596">
          <w:marLeft w:val="0"/>
          <w:marRight w:val="0"/>
          <w:marTop w:val="0"/>
          <w:marBottom w:val="0"/>
          <w:divBdr>
            <w:top w:val="none" w:sz="0" w:space="0" w:color="auto"/>
            <w:left w:val="none" w:sz="0" w:space="0" w:color="auto"/>
            <w:bottom w:val="none" w:sz="0" w:space="0" w:color="auto"/>
            <w:right w:val="none" w:sz="0" w:space="0" w:color="auto"/>
          </w:divBdr>
          <w:divsChild>
            <w:div w:id="2095083080">
              <w:marLeft w:val="0"/>
              <w:marRight w:val="0"/>
              <w:marTop w:val="0"/>
              <w:marBottom w:val="0"/>
              <w:divBdr>
                <w:top w:val="none" w:sz="0" w:space="0" w:color="auto"/>
                <w:left w:val="none" w:sz="0" w:space="0" w:color="auto"/>
                <w:bottom w:val="none" w:sz="0" w:space="0" w:color="auto"/>
                <w:right w:val="none" w:sz="0" w:space="0" w:color="auto"/>
              </w:divBdr>
              <w:divsChild>
                <w:div w:id="1966236015">
                  <w:marLeft w:val="3571"/>
                  <w:marRight w:val="3686"/>
                  <w:marTop w:val="0"/>
                  <w:marBottom w:val="0"/>
                  <w:divBdr>
                    <w:top w:val="none" w:sz="0" w:space="0" w:color="auto"/>
                    <w:left w:val="none" w:sz="0" w:space="0" w:color="auto"/>
                    <w:bottom w:val="none" w:sz="0" w:space="0" w:color="auto"/>
                    <w:right w:val="none" w:sz="0" w:space="0" w:color="auto"/>
                  </w:divBdr>
                  <w:divsChild>
                    <w:div w:id="1362244368">
                      <w:marLeft w:val="0"/>
                      <w:marRight w:val="0"/>
                      <w:marTop w:val="0"/>
                      <w:marBottom w:val="0"/>
                      <w:divBdr>
                        <w:top w:val="none" w:sz="0" w:space="0" w:color="auto"/>
                        <w:left w:val="none" w:sz="0" w:space="0" w:color="auto"/>
                        <w:bottom w:val="none" w:sz="0" w:space="0" w:color="auto"/>
                        <w:right w:val="none" w:sz="0" w:space="0" w:color="auto"/>
                      </w:divBdr>
                      <w:divsChild>
                        <w:div w:id="110982294">
                          <w:marLeft w:val="0"/>
                          <w:marRight w:val="0"/>
                          <w:marTop w:val="0"/>
                          <w:marBottom w:val="253"/>
                          <w:divBdr>
                            <w:top w:val="none" w:sz="0" w:space="0" w:color="auto"/>
                            <w:left w:val="none" w:sz="0" w:space="0" w:color="auto"/>
                            <w:bottom w:val="none" w:sz="0" w:space="0" w:color="auto"/>
                            <w:right w:val="none" w:sz="0" w:space="0" w:color="auto"/>
                          </w:divBdr>
                        </w:div>
                        <w:div w:id="9834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076156">
      <w:bodyDiv w:val="1"/>
      <w:marLeft w:val="0"/>
      <w:marRight w:val="0"/>
      <w:marTop w:val="0"/>
      <w:marBottom w:val="0"/>
      <w:divBdr>
        <w:top w:val="none" w:sz="0" w:space="0" w:color="auto"/>
        <w:left w:val="none" w:sz="0" w:space="0" w:color="auto"/>
        <w:bottom w:val="none" w:sz="0" w:space="0" w:color="auto"/>
        <w:right w:val="none" w:sz="0" w:space="0" w:color="auto"/>
      </w:divBdr>
    </w:div>
    <w:div w:id="1705250474">
      <w:bodyDiv w:val="1"/>
      <w:marLeft w:val="0"/>
      <w:marRight w:val="0"/>
      <w:marTop w:val="0"/>
      <w:marBottom w:val="0"/>
      <w:divBdr>
        <w:top w:val="none" w:sz="0" w:space="0" w:color="auto"/>
        <w:left w:val="none" w:sz="0" w:space="0" w:color="auto"/>
        <w:bottom w:val="none" w:sz="0" w:space="0" w:color="auto"/>
        <w:right w:val="none" w:sz="0" w:space="0" w:color="auto"/>
      </w:divBdr>
    </w:div>
    <w:div w:id="194518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m/The-Galitzianers-Jews-Galicia-1772-1918/dp/1587366096" TargetMode="External"/><Relationship Id="rId13" Type="http://schemas.openxmlformats.org/officeDocument/2006/relationships/hyperlink" Target="http://www.amazon.com/Benzion-C.-Kaganoff/e/B001K8H342/ref=sr_ntt_srch_lnk_2?qid=1388957688&amp;sr=1-2"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amazon.com/Dictionary-Jewish-Names-Their-History/dp/1568219539/ref=sr_1_2?s=books&amp;ie=UTF8&amp;qid=1388957688&amp;sr=1-2&amp;keywords=jewish+na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1355</TotalTime>
  <Pages>3</Pages>
  <Words>920</Words>
  <Characters>4720</Characters>
  <Application>Microsoft Office Word</Application>
  <DocSecurity>0</DocSecurity>
  <Lines>98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Nathanson</dc:creator>
  <cp:lastModifiedBy>Joe Nathanson</cp:lastModifiedBy>
  <cp:revision>8</cp:revision>
  <cp:lastPrinted>2013-09-08T21:46:00Z</cp:lastPrinted>
  <dcterms:created xsi:type="dcterms:W3CDTF">2014-01-03T03:54:00Z</dcterms:created>
  <dcterms:modified xsi:type="dcterms:W3CDTF">2014-01-08T19:05:00Z</dcterms:modified>
</cp:coreProperties>
</file>